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2284" w:rsidRPr="00F60B83" w:rsidRDefault="00F42284" w:rsidP="00F42284">
      <w:pPr>
        <w:jc w:val="center"/>
        <w:rPr>
          <w:sz w:val="28"/>
          <w:szCs w:val="28"/>
        </w:rPr>
      </w:pPr>
      <w:r w:rsidRPr="00F60B83">
        <w:rPr>
          <w:sz w:val="28"/>
          <w:szCs w:val="28"/>
        </w:rPr>
        <w:t>P</w:t>
      </w:r>
      <w:r>
        <w:rPr>
          <w:sz w:val="28"/>
          <w:szCs w:val="28"/>
        </w:rPr>
        <w:t xml:space="preserve"> </w:t>
      </w:r>
      <w:r w:rsidRPr="00F60B83">
        <w:rPr>
          <w:sz w:val="28"/>
          <w:szCs w:val="28"/>
        </w:rPr>
        <w:t>r</w:t>
      </w:r>
      <w:r>
        <w:rPr>
          <w:sz w:val="28"/>
          <w:szCs w:val="28"/>
        </w:rPr>
        <w:t xml:space="preserve"> </w:t>
      </w:r>
      <w:r w:rsidRPr="00F60B83">
        <w:rPr>
          <w:sz w:val="28"/>
          <w:szCs w:val="28"/>
        </w:rPr>
        <w:t>o</w:t>
      </w:r>
      <w:r>
        <w:rPr>
          <w:sz w:val="28"/>
          <w:szCs w:val="28"/>
        </w:rPr>
        <w:t xml:space="preserve"> </w:t>
      </w:r>
      <w:r w:rsidRPr="00F60B83">
        <w:rPr>
          <w:sz w:val="28"/>
          <w:szCs w:val="28"/>
        </w:rPr>
        <w:t>j</w:t>
      </w:r>
      <w:r>
        <w:rPr>
          <w:sz w:val="28"/>
          <w:szCs w:val="28"/>
        </w:rPr>
        <w:t xml:space="preserve"> </w:t>
      </w:r>
      <w:r w:rsidRPr="00F60B83">
        <w:rPr>
          <w:sz w:val="28"/>
          <w:szCs w:val="28"/>
        </w:rPr>
        <w:t>e</w:t>
      </w:r>
      <w:r>
        <w:rPr>
          <w:sz w:val="28"/>
          <w:szCs w:val="28"/>
        </w:rPr>
        <w:t xml:space="preserve"> </w:t>
      </w:r>
      <w:r w:rsidRPr="00F60B83">
        <w:rPr>
          <w:sz w:val="28"/>
          <w:szCs w:val="28"/>
        </w:rPr>
        <w:t>k</w:t>
      </w:r>
      <w:r>
        <w:rPr>
          <w:sz w:val="28"/>
          <w:szCs w:val="28"/>
        </w:rPr>
        <w:t xml:space="preserve"> </w:t>
      </w:r>
      <w:r w:rsidRPr="00F60B83">
        <w:rPr>
          <w:sz w:val="28"/>
          <w:szCs w:val="28"/>
        </w:rPr>
        <w:t>t</w:t>
      </w:r>
    </w:p>
    <w:p w:rsidR="00F42284" w:rsidRPr="00F60B83" w:rsidRDefault="00F42284" w:rsidP="00F42284">
      <w:pPr>
        <w:jc w:val="center"/>
      </w:pPr>
    </w:p>
    <w:p w:rsidR="00F42284" w:rsidRPr="00F60B83" w:rsidRDefault="00F42284" w:rsidP="00F42284">
      <w:r>
        <w:rPr>
          <w:b/>
          <w:sz w:val="32"/>
          <w:szCs w:val="32"/>
        </w:rPr>
        <w:t xml:space="preserve"> </w:t>
      </w:r>
    </w:p>
    <w:p w:rsidR="00F42284" w:rsidRDefault="00F42284" w:rsidP="00F4228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UCHWAŁA nr …………….</w:t>
      </w:r>
    </w:p>
    <w:p w:rsidR="00F42284" w:rsidRPr="00F60B83" w:rsidRDefault="00F42284" w:rsidP="00F4228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Rady Gminy Lidzbark Warmiński</w:t>
      </w:r>
    </w:p>
    <w:p w:rsidR="00F42284" w:rsidRPr="00F60B83" w:rsidRDefault="00F42284" w:rsidP="00F42284">
      <w:pPr>
        <w:jc w:val="center"/>
        <w:rPr>
          <w:b/>
          <w:sz w:val="32"/>
          <w:szCs w:val="32"/>
        </w:rPr>
      </w:pPr>
      <w:r w:rsidRPr="00F60B83">
        <w:rPr>
          <w:b/>
          <w:sz w:val="32"/>
          <w:szCs w:val="32"/>
        </w:rPr>
        <w:t>z dnia ………………….</w:t>
      </w:r>
    </w:p>
    <w:p w:rsidR="00F42284" w:rsidRPr="00F60B83" w:rsidRDefault="00F42284" w:rsidP="00F42284">
      <w:pPr>
        <w:jc w:val="center"/>
      </w:pPr>
    </w:p>
    <w:p w:rsidR="00F42284" w:rsidRDefault="00F42284" w:rsidP="00F42284">
      <w:pPr>
        <w:autoSpaceDE w:val="0"/>
        <w:autoSpaceDN w:val="0"/>
        <w:adjustRightInd w:val="0"/>
        <w:jc w:val="both"/>
        <w:rPr>
          <w:b/>
          <w:bCs/>
          <w:sz w:val="28"/>
          <w:szCs w:val="28"/>
          <w:lang w:eastAsia="en-US"/>
        </w:rPr>
      </w:pPr>
    </w:p>
    <w:p w:rsidR="00F42284" w:rsidRDefault="00F42284" w:rsidP="00F42284">
      <w:pPr>
        <w:autoSpaceDE w:val="0"/>
        <w:autoSpaceDN w:val="0"/>
        <w:adjustRightInd w:val="0"/>
        <w:jc w:val="both"/>
        <w:rPr>
          <w:b/>
          <w:bCs/>
          <w:sz w:val="28"/>
          <w:szCs w:val="28"/>
          <w:lang w:eastAsia="en-US"/>
        </w:rPr>
      </w:pPr>
      <w:r w:rsidRPr="00F60B83">
        <w:rPr>
          <w:b/>
          <w:bCs/>
          <w:sz w:val="28"/>
          <w:szCs w:val="28"/>
          <w:lang w:eastAsia="en-US"/>
        </w:rPr>
        <w:t xml:space="preserve">w sprawie </w:t>
      </w:r>
      <w:r>
        <w:rPr>
          <w:b/>
          <w:bCs/>
          <w:sz w:val="28"/>
          <w:szCs w:val="28"/>
          <w:lang w:eastAsia="en-US"/>
        </w:rPr>
        <w:t xml:space="preserve"> wprowadzenia odstępstwa od zakazu spożywania napojów alkoholowych w miejscach publicznych na terenie gminy Lidzbark Warmiński.</w:t>
      </w:r>
    </w:p>
    <w:p w:rsidR="00F42284" w:rsidRPr="00F60B83" w:rsidRDefault="00F42284" w:rsidP="00F42284">
      <w:pPr>
        <w:autoSpaceDE w:val="0"/>
        <w:autoSpaceDN w:val="0"/>
        <w:adjustRightInd w:val="0"/>
        <w:jc w:val="center"/>
        <w:rPr>
          <w:lang w:eastAsia="en-US"/>
        </w:rPr>
      </w:pPr>
      <w:r>
        <w:rPr>
          <w:b/>
          <w:bCs/>
          <w:sz w:val="28"/>
          <w:szCs w:val="28"/>
          <w:lang w:eastAsia="en-US"/>
        </w:rPr>
        <w:t xml:space="preserve"> </w:t>
      </w:r>
    </w:p>
    <w:p w:rsidR="00F42284" w:rsidRPr="00F60B83" w:rsidRDefault="00F42284" w:rsidP="00F42284">
      <w:pPr>
        <w:autoSpaceDE w:val="0"/>
        <w:autoSpaceDN w:val="0"/>
        <w:adjustRightInd w:val="0"/>
        <w:rPr>
          <w:lang w:eastAsia="en-US"/>
        </w:rPr>
      </w:pPr>
    </w:p>
    <w:p w:rsidR="00F42284" w:rsidRPr="00F60B83" w:rsidRDefault="00F42284" w:rsidP="00F42284">
      <w:pPr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F60B83">
        <w:rPr>
          <w:lang w:eastAsia="en-US"/>
        </w:rPr>
        <w:t>Na podstawie art. 18 ust. 2 pkt 15, art. 40 ust. 1, art. 41 u</w:t>
      </w:r>
      <w:r>
        <w:rPr>
          <w:lang w:eastAsia="en-US"/>
        </w:rPr>
        <w:t>st. 1 i art. 42 ustawy z dnia 8 </w:t>
      </w:r>
      <w:r w:rsidRPr="00F60B83">
        <w:rPr>
          <w:lang w:eastAsia="en-US"/>
        </w:rPr>
        <w:t>marca 1990 r.</w:t>
      </w:r>
      <w:r>
        <w:rPr>
          <w:lang w:eastAsia="en-US"/>
        </w:rPr>
        <w:t xml:space="preserve"> </w:t>
      </w:r>
      <w:r w:rsidRPr="00F60B83">
        <w:rPr>
          <w:lang w:eastAsia="en-US"/>
        </w:rPr>
        <w:t>o samorządzie gminnym (</w:t>
      </w:r>
      <w:proofErr w:type="spellStart"/>
      <w:r w:rsidRPr="00F60B83">
        <w:rPr>
          <w:lang w:eastAsia="en-US"/>
        </w:rPr>
        <w:t>t</w:t>
      </w:r>
      <w:r>
        <w:rPr>
          <w:lang w:eastAsia="en-US"/>
        </w:rPr>
        <w:t>.j</w:t>
      </w:r>
      <w:proofErr w:type="spellEnd"/>
      <w:r>
        <w:rPr>
          <w:lang w:eastAsia="en-US"/>
        </w:rPr>
        <w:t>.</w:t>
      </w:r>
      <w:r w:rsidRPr="00F60B83">
        <w:rPr>
          <w:lang w:eastAsia="en-US"/>
        </w:rPr>
        <w:t xml:space="preserve"> Dz. U. z 201</w:t>
      </w:r>
      <w:r>
        <w:rPr>
          <w:lang w:eastAsia="en-US"/>
        </w:rPr>
        <w:t>8</w:t>
      </w:r>
      <w:r w:rsidRPr="00F60B83">
        <w:rPr>
          <w:lang w:eastAsia="en-US"/>
        </w:rPr>
        <w:t xml:space="preserve">r. poz. </w:t>
      </w:r>
      <w:r>
        <w:rPr>
          <w:lang w:eastAsia="en-US"/>
        </w:rPr>
        <w:t>994</w:t>
      </w:r>
      <w:r w:rsidRPr="00F60B83">
        <w:rPr>
          <w:lang w:eastAsia="en-US"/>
        </w:rPr>
        <w:t xml:space="preserve"> z</w:t>
      </w:r>
      <w:r>
        <w:rPr>
          <w:lang w:eastAsia="en-US"/>
        </w:rPr>
        <w:t>e</w:t>
      </w:r>
      <w:r w:rsidRPr="00F60B83">
        <w:rPr>
          <w:lang w:eastAsia="en-US"/>
        </w:rPr>
        <w:t xml:space="preserve"> zm.) </w:t>
      </w:r>
      <w:r>
        <w:rPr>
          <w:lang w:eastAsia="en-US"/>
        </w:rPr>
        <w:t xml:space="preserve">w związku z </w:t>
      </w:r>
      <w:r w:rsidRPr="00F60B83">
        <w:rPr>
          <w:lang w:eastAsia="en-US"/>
        </w:rPr>
        <w:t xml:space="preserve"> art. 1</w:t>
      </w:r>
      <w:r>
        <w:rPr>
          <w:lang w:eastAsia="en-US"/>
        </w:rPr>
        <w:t>4</w:t>
      </w:r>
      <w:r w:rsidRPr="00F60B83">
        <w:rPr>
          <w:lang w:eastAsia="en-US"/>
        </w:rPr>
        <w:t xml:space="preserve"> ust</w:t>
      </w:r>
      <w:r>
        <w:rPr>
          <w:lang w:eastAsia="en-US"/>
        </w:rPr>
        <w:t>. 2b</w:t>
      </w:r>
      <w:r w:rsidRPr="00F60B83">
        <w:rPr>
          <w:lang w:eastAsia="en-US"/>
        </w:rPr>
        <w:t xml:space="preserve"> ustawy</w:t>
      </w:r>
      <w:r>
        <w:rPr>
          <w:lang w:eastAsia="en-US"/>
        </w:rPr>
        <w:t xml:space="preserve"> </w:t>
      </w:r>
      <w:r w:rsidRPr="00F60B83">
        <w:rPr>
          <w:lang w:eastAsia="en-US"/>
        </w:rPr>
        <w:t>z dnia 26 października 1982 r. o wychowaniu w trz</w:t>
      </w:r>
      <w:r>
        <w:rPr>
          <w:lang w:eastAsia="en-US"/>
        </w:rPr>
        <w:t>eźwości i </w:t>
      </w:r>
      <w:r w:rsidRPr="00F60B83">
        <w:rPr>
          <w:lang w:eastAsia="en-US"/>
        </w:rPr>
        <w:t>przeciwdziałaniu alkoholizmowi (</w:t>
      </w:r>
      <w:proofErr w:type="spellStart"/>
      <w:r w:rsidRPr="00F60B83">
        <w:rPr>
          <w:lang w:eastAsia="en-US"/>
        </w:rPr>
        <w:t>t</w:t>
      </w:r>
      <w:r>
        <w:rPr>
          <w:lang w:eastAsia="en-US"/>
        </w:rPr>
        <w:t>.j</w:t>
      </w:r>
      <w:proofErr w:type="spellEnd"/>
      <w:r>
        <w:rPr>
          <w:lang w:eastAsia="en-US"/>
        </w:rPr>
        <w:t>.</w:t>
      </w:r>
      <w:r w:rsidRPr="00F60B83">
        <w:rPr>
          <w:lang w:eastAsia="en-US"/>
        </w:rPr>
        <w:t xml:space="preserve"> Dz. U. z 201</w:t>
      </w:r>
      <w:r>
        <w:rPr>
          <w:lang w:eastAsia="en-US"/>
        </w:rPr>
        <w:t>6</w:t>
      </w:r>
      <w:r w:rsidRPr="00F60B83">
        <w:rPr>
          <w:lang w:eastAsia="en-US"/>
        </w:rPr>
        <w:t>r. poz.</w:t>
      </w:r>
      <w:r>
        <w:rPr>
          <w:lang w:eastAsia="en-US"/>
        </w:rPr>
        <w:t xml:space="preserve"> 487 ze zm.), uchwala się co następuje:</w:t>
      </w:r>
    </w:p>
    <w:p w:rsidR="00F42284" w:rsidRPr="00F60B83" w:rsidRDefault="00F42284" w:rsidP="00F42284">
      <w:pPr>
        <w:autoSpaceDE w:val="0"/>
        <w:autoSpaceDN w:val="0"/>
        <w:adjustRightInd w:val="0"/>
        <w:jc w:val="both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 </w:t>
      </w:r>
    </w:p>
    <w:p w:rsidR="00F42284" w:rsidRPr="00D65554" w:rsidRDefault="00F42284" w:rsidP="00F42284">
      <w:pPr>
        <w:autoSpaceDE w:val="0"/>
        <w:autoSpaceDN w:val="0"/>
        <w:adjustRightInd w:val="0"/>
        <w:jc w:val="both"/>
        <w:rPr>
          <w:bCs/>
          <w:lang w:eastAsia="en-US"/>
        </w:rPr>
      </w:pPr>
      <w:r w:rsidRPr="00D65554">
        <w:rPr>
          <w:b/>
          <w:bCs/>
          <w:lang w:eastAsia="en-US"/>
        </w:rPr>
        <w:t xml:space="preserve">      § 1. </w:t>
      </w:r>
      <w:r w:rsidR="003A663F" w:rsidRPr="002C6021">
        <w:rPr>
          <w:bCs/>
          <w:lang w:eastAsia="en-US"/>
        </w:rPr>
        <w:t>1.</w:t>
      </w:r>
      <w:r w:rsidR="003A663F">
        <w:rPr>
          <w:b/>
          <w:bCs/>
          <w:lang w:eastAsia="en-US"/>
        </w:rPr>
        <w:t xml:space="preserve"> </w:t>
      </w:r>
      <w:r w:rsidRPr="00D65554">
        <w:rPr>
          <w:lang w:eastAsia="en-US"/>
        </w:rPr>
        <w:t xml:space="preserve">Wprowadza </w:t>
      </w:r>
      <w:r>
        <w:rPr>
          <w:lang w:eastAsia="en-US"/>
        </w:rPr>
        <w:t>się odstępstwo</w:t>
      </w:r>
      <w:r w:rsidRPr="00D65554">
        <w:rPr>
          <w:lang w:eastAsia="en-US"/>
        </w:rPr>
        <w:t xml:space="preserve"> od  </w:t>
      </w:r>
      <w:r w:rsidRPr="00D65554">
        <w:rPr>
          <w:bCs/>
          <w:lang w:eastAsia="en-US"/>
        </w:rPr>
        <w:t xml:space="preserve">zakazu spożywania napojów alkoholowych </w:t>
      </w:r>
      <w:r>
        <w:rPr>
          <w:bCs/>
          <w:lang w:eastAsia="en-US"/>
        </w:rPr>
        <w:t>w </w:t>
      </w:r>
      <w:r w:rsidRPr="00D65554">
        <w:rPr>
          <w:bCs/>
          <w:lang w:eastAsia="en-US"/>
        </w:rPr>
        <w:t>miejscach publiczny</w:t>
      </w:r>
      <w:r w:rsidR="00C57C5A">
        <w:rPr>
          <w:bCs/>
          <w:lang w:eastAsia="en-US"/>
        </w:rPr>
        <w:t xml:space="preserve">ch </w:t>
      </w:r>
      <w:r w:rsidRPr="00D65554">
        <w:rPr>
          <w:bCs/>
          <w:lang w:eastAsia="en-US"/>
        </w:rPr>
        <w:t xml:space="preserve"> na terenie gminy Lidzbark Warmiński</w:t>
      </w:r>
      <w:r w:rsidR="00C57C5A">
        <w:rPr>
          <w:bCs/>
          <w:lang w:eastAsia="en-US"/>
        </w:rPr>
        <w:t xml:space="preserve">: </w:t>
      </w:r>
    </w:p>
    <w:p w:rsidR="00C25723" w:rsidRDefault="00F42284" w:rsidP="00F42284">
      <w:pPr>
        <w:pStyle w:val="Akapitzlist"/>
        <w:numPr>
          <w:ilvl w:val="0"/>
          <w:numId w:val="2"/>
        </w:numPr>
        <w:autoSpaceDE w:val="0"/>
        <w:autoSpaceDN w:val="0"/>
        <w:adjustRightInd w:val="0"/>
        <w:jc w:val="both"/>
        <w:rPr>
          <w:bCs/>
          <w:lang w:eastAsia="en-US"/>
        </w:rPr>
      </w:pPr>
      <w:r w:rsidRPr="00D65554">
        <w:rPr>
          <w:bCs/>
          <w:lang w:eastAsia="en-US"/>
        </w:rPr>
        <w:t xml:space="preserve">w świetlicach gminnych </w:t>
      </w:r>
      <w:r>
        <w:rPr>
          <w:bCs/>
          <w:lang w:eastAsia="en-US"/>
        </w:rPr>
        <w:t>oraz placach rekreacyjnych przyległych do tych świetlic</w:t>
      </w:r>
      <w:r w:rsidR="00C25723">
        <w:rPr>
          <w:bCs/>
          <w:lang w:eastAsia="en-US"/>
        </w:rPr>
        <w:t xml:space="preserve"> w</w:t>
      </w:r>
      <w:r w:rsidR="009760D0">
        <w:rPr>
          <w:bCs/>
          <w:lang w:eastAsia="en-US"/>
        </w:rPr>
        <w:t> </w:t>
      </w:r>
      <w:r w:rsidR="00C25723">
        <w:rPr>
          <w:bCs/>
          <w:lang w:eastAsia="en-US"/>
        </w:rPr>
        <w:t>poszczególnych miejscowościach:</w:t>
      </w:r>
    </w:p>
    <w:p w:rsidR="001E5FA6" w:rsidRDefault="00C25723" w:rsidP="00C25723">
      <w:pPr>
        <w:pStyle w:val="Akapitzlist"/>
        <w:numPr>
          <w:ilvl w:val="0"/>
          <w:numId w:val="5"/>
        </w:numPr>
        <w:autoSpaceDE w:val="0"/>
        <w:autoSpaceDN w:val="0"/>
        <w:adjustRightInd w:val="0"/>
        <w:jc w:val="both"/>
        <w:rPr>
          <w:bCs/>
          <w:lang w:eastAsia="en-US"/>
        </w:rPr>
      </w:pPr>
      <w:r>
        <w:rPr>
          <w:bCs/>
          <w:lang w:eastAsia="en-US"/>
        </w:rPr>
        <w:t xml:space="preserve">Babiak </w:t>
      </w:r>
      <w:r w:rsidR="004446DD">
        <w:rPr>
          <w:bCs/>
          <w:lang w:eastAsia="en-US"/>
        </w:rPr>
        <w:t>nr 13</w:t>
      </w:r>
      <w:r>
        <w:rPr>
          <w:bCs/>
          <w:lang w:eastAsia="en-US"/>
        </w:rPr>
        <w:t xml:space="preserve"> - </w:t>
      </w:r>
      <w:bookmarkStart w:id="0" w:name="_Hlk528742635"/>
      <w:r w:rsidR="001E5FA6">
        <w:rPr>
          <w:bCs/>
          <w:lang w:eastAsia="en-US"/>
        </w:rPr>
        <w:t xml:space="preserve">na </w:t>
      </w:r>
      <w:r>
        <w:rPr>
          <w:bCs/>
          <w:lang w:eastAsia="en-US"/>
        </w:rPr>
        <w:t>dział</w:t>
      </w:r>
      <w:r w:rsidR="001E5FA6">
        <w:rPr>
          <w:bCs/>
          <w:lang w:eastAsia="en-US"/>
        </w:rPr>
        <w:t>ce</w:t>
      </w:r>
      <w:r>
        <w:rPr>
          <w:bCs/>
          <w:lang w:eastAsia="en-US"/>
        </w:rPr>
        <w:t xml:space="preserve"> nr</w:t>
      </w:r>
      <w:r w:rsidR="001E5FA6">
        <w:rPr>
          <w:bCs/>
          <w:lang w:eastAsia="en-US"/>
        </w:rPr>
        <w:t xml:space="preserve"> 52/5 położonej w obrębie Babiak</w:t>
      </w:r>
      <w:bookmarkEnd w:id="0"/>
      <w:r w:rsidR="004446DD">
        <w:rPr>
          <w:bCs/>
          <w:lang w:eastAsia="en-US"/>
        </w:rPr>
        <w:t>,</w:t>
      </w:r>
    </w:p>
    <w:p w:rsidR="00C25723" w:rsidRDefault="001E5FA6" w:rsidP="00C25723">
      <w:pPr>
        <w:pStyle w:val="Akapitzlist"/>
        <w:numPr>
          <w:ilvl w:val="0"/>
          <w:numId w:val="5"/>
        </w:numPr>
        <w:autoSpaceDE w:val="0"/>
        <w:autoSpaceDN w:val="0"/>
        <w:adjustRightInd w:val="0"/>
        <w:jc w:val="both"/>
        <w:rPr>
          <w:bCs/>
          <w:lang w:eastAsia="en-US"/>
        </w:rPr>
      </w:pPr>
      <w:r>
        <w:rPr>
          <w:bCs/>
          <w:lang w:eastAsia="en-US"/>
        </w:rPr>
        <w:t>Blanki</w:t>
      </w:r>
      <w:r w:rsidR="004446DD">
        <w:rPr>
          <w:bCs/>
          <w:lang w:eastAsia="en-US"/>
        </w:rPr>
        <w:t xml:space="preserve"> nr 22A</w:t>
      </w:r>
      <w:r>
        <w:rPr>
          <w:bCs/>
          <w:lang w:eastAsia="en-US"/>
        </w:rPr>
        <w:t xml:space="preserve"> </w:t>
      </w:r>
      <w:r w:rsidR="00A3004D">
        <w:rPr>
          <w:bCs/>
          <w:lang w:eastAsia="en-US"/>
        </w:rPr>
        <w:t>–</w:t>
      </w:r>
      <w:r>
        <w:rPr>
          <w:bCs/>
          <w:lang w:eastAsia="en-US"/>
        </w:rPr>
        <w:t xml:space="preserve"> </w:t>
      </w:r>
      <w:r w:rsidR="00A3004D">
        <w:rPr>
          <w:bCs/>
          <w:lang w:eastAsia="en-US"/>
        </w:rPr>
        <w:t>na dział</w:t>
      </w:r>
      <w:r w:rsidR="000B594F">
        <w:rPr>
          <w:bCs/>
          <w:lang w:eastAsia="en-US"/>
        </w:rPr>
        <w:t>kach nr</w:t>
      </w:r>
      <w:r w:rsidR="00A3004D">
        <w:rPr>
          <w:bCs/>
          <w:lang w:eastAsia="en-US"/>
        </w:rPr>
        <w:t xml:space="preserve"> </w:t>
      </w:r>
      <w:r w:rsidR="000B594F">
        <w:rPr>
          <w:bCs/>
          <w:lang w:eastAsia="en-US"/>
        </w:rPr>
        <w:t xml:space="preserve">57 i 58 </w:t>
      </w:r>
      <w:r w:rsidR="0072600B">
        <w:rPr>
          <w:bCs/>
          <w:lang w:eastAsia="en-US"/>
        </w:rPr>
        <w:t>położonych</w:t>
      </w:r>
      <w:r w:rsidR="000B594F">
        <w:rPr>
          <w:bCs/>
          <w:lang w:eastAsia="en-US"/>
        </w:rPr>
        <w:t xml:space="preserve"> w obrębie Blanki</w:t>
      </w:r>
      <w:r w:rsidR="0072600B">
        <w:rPr>
          <w:bCs/>
          <w:lang w:eastAsia="en-US"/>
        </w:rPr>
        <w:t>,</w:t>
      </w:r>
      <w:r w:rsidR="000B594F">
        <w:rPr>
          <w:bCs/>
          <w:lang w:eastAsia="en-US"/>
        </w:rPr>
        <w:t xml:space="preserve"> </w:t>
      </w:r>
    </w:p>
    <w:p w:rsidR="001E5FA6" w:rsidRDefault="001E5FA6" w:rsidP="00C25723">
      <w:pPr>
        <w:pStyle w:val="Akapitzlist"/>
        <w:numPr>
          <w:ilvl w:val="0"/>
          <w:numId w:val="5"/>
        </w:numPr>
        <w:autoSpaceDE w:val="0"/>
        <w:autoSpaceDN w:val="0"/>
        <w:adjustRightInd w:val="0"/>
        <w:jc w:val="both"/>
        <w:rPr>
          <w:bCs/>
          <w:lang w:eastAsia="en-US"/>
        </w:rPr>
      </w:pPr>
      <w:r>
        <w:rPr>
          <w:bCs/>
          <w:lang w:eastAsia="en-US"/>
        </w:rPr>
        <w:t>Ignalin</w:t>
      </w:r>
      <w:r w:rsidR="004446DD">
        <w:rPr>
          <w:bCs/>
          <w:lang w:eastAsia="en-US"/>
        </w:rPr>
        <w:t xml:space="preserve"> nr 8 </w:t>
      </w:r>
      <w:r>
        <w:rPr>
          <w:bCs/>
          <w:lang w:eastAsia="en-US"/>
        </w:rPr>
        <w:t xml:space="preserve"> –</w:t>
      </w:r>
      <w:r w:rsidR="00C25723">
        <w:rPr>
          <w:bCs/>
          <w:lang w:eastAsia="en-US"/>
        </w:rPr>
        <w:t xml:space="preserve"> </w:t>
      </w:r>
      <w:r>
        <w:rPr>
          <w:bCs/>
          <w:lang w:eastAsia="en-US"/>
        </w:rPr>
        <w:t>na działce nr 120/1 położonej w obrębie Ignalin</w:t>
      </w:r>
      <w:r w:rsidR="004446DD">
        <w:rPr>
          <w:bCs/>
          <w:lang w:eastAsia="en-US"/>
        </w:rPr>
        <w:t>,</w:t>
      </w:r>
    </w:p>
    <w:p w:rsidR="00A3004D" w:rsidRDefault="00A3004D" w:rsidP="00C25723">
      <w:pPr>
        <w:pStyle w:val="Akapitzlist"/>
        <w:numPr>
          <w:ilvl w:val="0"/>
          <w:numId w:val="5"/>
        </w:numPr>
        <w:autoSpaceDE w:val="0"/>
        <w:autoSpaceDN w:val="0"/>
        <w:adjustRightInd w:val="0"/>
        <w:jc w:val="both"/>
        <w:rPr>
          <w:bCs/>
          <w:lang w:eastAsia="en-US"/>
        </w:rPr>
      </w:pPr>
      <w:r>
        <w:rPr>
          <w:bCs/>
          <w:lang w:eastAsia="en-US"/>
        </w:rPr>
        <w:t xml:space="preserve">Jarandowo nr 19 – na działce nr </w:t>
      </w:r>
      <w:r w:rsidR="0072600B">
        <w:rPr>
          <w:bCs/>
          <w:lang w:eastAsia="en-US"/>
        </w:rPr>
        <w:t>86/2 położonej w obrębie Jarandowo,</w:t>
      </w:r>
    </w:p>
    <w:p w:rsidR="004446DD" w:rsidRDefault="004446DD" w:rsidP="004446DD">
      <w:pPr>
        <w:pStyle w:val="Akapitzlist"/>
        <w:numPr>
          <w:ilvl w:val="0"/>
          <w:numId w:val="5"/>
        </w:numPr>
        <w:autoSpaceDE w:val="0"/>
        <w:autoSpaceDN w:val="0"/>
        <w:adjustRightInd w:val="0"/>
        <w:jc w:val="both"/>
        <w:rPr>
          <w:bCs/>
          <w:lang w:eastAsia="en-US"/>
        </w:rPr>
      </w:pPr>
      <w:r>
        <w:rPr>
          <w:bCs/>
          <w:lang w:eastAsia="en-US"/>
        </w:rPr>
        <w:t>Kłębowo nr 13 - na działce nr 93 położonej w obrębie Kłębowo,</w:t>
      </w:r>
    </w:p>
    <w:p w:rsidR="004446DD" w:rsidRDefault="004446DD" w:rsidP="004446DD">
      <w:pPr>
        <w:pStyle w:val="Akapitzlist"/>
        <w:numPr>
          <w:ilvl w:val="0"/>
          <w:numId w:val="5"/>
        </w:numPr>
        <w:autoSpaceDE w:val="0"/>
        <w:autoSpaceDN w:val="0"/>
        <w:adjustRightInd w:val="0"/>
        <w:jc w:val="both"/>
        <w:rPr>
          <w:bCs/>
          <w:lang w:eastAsia="en-US"/>
        </w:rPr>
      </w:pPr>
      <w:r>
        <w:rPr>
          <w:bCs/>
          <w:lang w:eastAsia="en-US"/>
        </w:rPr>
        <w:t>Kochanówka nr 17  - na działce nr 269/1 położonej w obrębie Kochanówka</w:t>
      </w:r>
      <w:r w:rsidR="00A3004D">
        <w:rPr>
          <w:bCs/>
          <w:lang w:eastAsia="en-US"/>
        </w:rPr>
        <w:t>,</w:t>
      </w:r>
    </w:p>
    <w:p w:rsidR="004446DD" w:rsidRDefault="004446DD" w:rsidP="004446DD">
      <w:pPr>
        <w:pStyle w:val="Akapitzlist"/>
        <w:numPr>
          <w:ilvl w:val="0"/>
          <w:numId w:val="5"/>
        </w:numPr>
        <w:autoSpaceDE w:val="0"/>
        <w:autoSpaceDN w:val="0"/>
        <w:adjustRightInd w:val="0"/>
        <w:jc w:val="both"/>
        <w:rPr>
          <w:bCs/>
          <w:lang w:eastAsia="en-US"/>
        </w:rPr>
      </w:pPr>
      <w:r>
        <w:rPr>
          <w:bCs/>
          <w:lang w:eastAsia="en-US"/>
        </w:rPr>
        <w:t>Koniewo nr 14 – na działce nr 72/14 położonej w obrębie Koniewo</w:t>
      </w:r>
      <w:r w:rsidR="00A3004D">
        <w:rPr>
          <w:bCs/>
          <w:lang w:eastAsia="en-US"/>
        </w:rPr>
        <w:t>,</w:t>
      </w:r>
    </w:p>
    <w:p w:rsidR="004446DD" w:rsidRDefault="004446DD" w:rsidP="004446DD">
      <w:pPr>
        <w:pStyle w:val="Akapitzlist"/>
        <w:numPr>
          <w:ilvl w:val="0"/>
          <w:numId w:val="5"/>
        </w:numPr>
        <w:autoSpaceDE w:val="0"/>
        <w:autoSpaceDN w:val="0"/>
        <w:adjustRightInd w:val="0"/>
        <w:jc w:val="both"/>
        <w:rPr>
          <w:bCs/>
          <w:lang w:eastAsia="en-US"/>
        </w:rPr>
      </w:pPr>
      <w:r>
        <w:rPr>
          <w:bCs/>
          <w:lang w:eastAsia="en-US"/>
        </w:rPr>
        <w:t>Kraszewo nr 34 - na działce nr 183/2 położonej w obrębie Kraszewo</w:t>
      </w:r>
      <w:r w:rsidR="00A3004D">
        <w:rPr>
          <w:bCs/>
          <w:lang w:eastAsia="en-US"/>
        </w:rPr>
        <w:t>,</w:t>
      </w:r>
    </w:p>
    <w:p w:rsidR="004446DD" w:rsidRDefault="004446DD" w:rsidP="004446DD">
      <w:pPr>
        <w:pStyle w:val="Akapitzlist"/>
        <w:numPr>
          <w:ilvl w:val="0"/>
          <w:numId w:val="5"/>
        </w:numPr>
        <w:autoSpaceDE w:val="0"/>
        <w:autoSpaceDN w:val="0"/>
        <w:adjustRightInd w:val="0"/>
        <w:jc w:val="both"/>
        <w:rPr>
          <w:bCs/>
          <w:lang w:eastAsia="en-US"/>
        </w:rPr>
      </w:pPr>
      <w:r>
        <w:rPr>
          <w:bCs/>
          <w:lang w:eastAsia="en-US"/>
        </w:rPr>
        <w:t>Łaniewo nr 79  - na działce nr  151/2 położonej w obrębie Łaniewo</w:t>
      </w:r>
      <w:r w:rsidR="00A3004D">
        <w:rPr>
          <w:bCs/>
          <w:lang w:eastAsia="en-US"/>
        </w:rPr>
        <w:t>,</w:t>
      </w:r>
    </w:p>
    <w:p w:rsidR="004446DD" w:rsidRDefault="004446DD" w:rsidP="004446DD">
      <w:pPr>
        <w:pStyle w:val="Akapitzlist"/>
        <w:numPr>
          <w:ilvl w:val="0"/>
          <w:numId w:val="5"/>
        </w:numPr>
        <w:autoSpaceDE w:val="0"/>
        <w:autoSpaceDN w:val="0"/>
        <w:adjustRightInd w:val="0"/>
        <w:jc w:val="both"/>
        <w:rPr>
          <w:bCs/>
          <w:lang w:eastAsia="en-US"/>
        </w:rPr>
      </w:pPr>
      <w:r>
        <w:rPr>
          <w:bCs/>
          <w:lang w:eastAsia="en-US"/>
        </w:rPr>
        <w:t>Miejska Wola nr 9</w:t>
      </w:r>
      <w:r w:rsidR="0072600B">
        <w:rPr>
          <w:bCs/>
          <w:lang w:eastAsia="en-US"/>
        </w:rPr>
        <w:t xml:space="preserve"> </w:t>
      </w:r>
      <w:r>
        <w:rPr>
          <w:bCs/>
          <w:lang w:eastAsia="en-US"/>
        </w:rPr>
        <w:t>- na dział</w:t>
      </w:r>
      <w:r w:rsidR="0072600B">
        <w:rPr>
          <w:bCs/>
          <w:lang w:eastAsia="en-US"/>
        </w:rPr>
        <w:t>kach</w:t>
      </w:r>
      <w:r>
        <w:rPr>
          <w:bCs/>
          <w:lang w:eastAsia="en-US"/>
        </w:rPr>
        <w:t xml:space="preserve"> nr </w:t>
      </w:r>
      <w:r w:rsidR="0072600B">
        <w:rPr>
          <w:bCs/>
          <w:lang w:eastAsia="en-US"/>
        </w:rPr>
        <w:t>73/1, 73/4 i 73/6</w:t>
      </w:r>
      <w:r>
        <w:rPr>
          <w:bCs/>
          <w:lang w:eastAsia="en-US"/>
        </w:rPr>
        <w:t xml:space="preserve"> poł</w:t>
      </w:r>
      <w:r w:rsidR="0072600B">
        <w:rPr>
          <w:bCs/>
          <w:lang w:eastAsia="en-US"/>
        </w:rPr>
        <w:t xml:space="preserve">. </w:t>
      </w:r>
      <w:r>
        <w:rPr>
          <w:bCs/>
          <w:lang w:eastAsia="en-US"/>
        </w:rPr>
        <w:t>w obrębie Miejska Wola</w:t>
      </w:r>
      <w:r w:rsidR="00A3004D">
        <w:rPr>
          <w:bCs/>
          <w:lang w:eastAsia="en-US"/>
        </w:rPr>
        <w:t>,</w:t>
      </w:r>
    </w:p>
    <w:p w:rsidR="004446DD" w:rsidRDefault="004446DD" w:rsidP="004446DD">
      <w:pPr>
        <w:pStyle w:val="Akapitzlist"/>
        <w:numPr>
          <w:ilvl w:val="0"/>
          <w:numId w:val="5"/>
        </w:numPr>
        <w:autoSpaceDE w:val="0"/>
        <w:autoSpaceDN w:val="0"/>
        <w:adjustRightInd w:val="0"/>
        <w:jc w:val="both"/>
        <w:rPr>
          <w:bCs/>
          <w:lang w:eastAsia="en-US"/>
        </w:rPr>
      </w:pPr>
      <w:r>
        <w:rPr>
          <w:bCs/>
          <w:lang w:eastAsia="en-US"/>
        </w:rPr>
        <w:t xml:space="preserve">Miłogórze nr 72  - </w:t>
      </w:r>
      <w:bookmarkStart w:id="1" w:name="_Hlk528743378"/>
      <w:r>
        <w:rPr>
          <w:bCs/>
          <w:lang w:eastAsia="en-US"/>
        </w:rPr>
        <w:t xml:space="preserve">na działce nr </w:t>
      </w:r>
      <w:r w:rsidR="00052FC9">
        <w:rPr>
          <w:bCs/>
          <w:lang w:eastAsia="en-US"/>
        </w:rPr>
        <w:t xml:space="preserve"> 257</w:t>
      </w:r>
      <w:r>
        <w:rPr>
          <w:bCs/>
          <w:lang w:eastAsia="en-US"/>
        </w:rPr>
        <w:t xml:space="preserve"> położonej w obrębie </w:t>
      </w:r>
      <w:bookmarkEnd w:id="1"/>
      <w:r w:rsidR="00052FC9">
        <w:rPr>
          <w:bCs/>
          <w:lang w:eastAsia="en-US"/>
        </w:rPr>
        <w:t>Miłogórze</w:t>
      </w:r>
      <w:r w:rsidR="00A3004D">
        <w:rPr>
          <w:bCs/>
          <w:lang w:eastAsia="en-US"/>
        </w:rPr>
        <w:t>,</w:t>
      </w:r>
    </w:p>
    <w:p w:rsidR="00F42284" w:rsidRPr="00A52AEE" w:rsidRDefault="00A52AEE" w:rsidP="00A52AEE">
      <w:pPr>
        <w:autoSpaceDE w:val="0"/>
        <w:autoSpaceDN w:val="0"/>
        <w:adjustRightInd w:val="0"/>
        <w:ind w:left="720"/>
        <w:jc w:val="both"/>
        <w:rPr>
          <w:bCs/>
          <w:lang w:eastAsia="en-US"/>
        </w:rPr>
      </w:pPr>
      <w:r>
        <w:rPr>
          <w:bCs/>
          <w:lang w:eastAsia="en-US"/>
        </w:rPr>
        <w:t xml:space="preserve">ł) </w:t>
      </w:r>
      <w:r w:rsidR="00C57C5A">
        <w:rPr>
          <w:bCs/>
          <w:lang w:eastAsia="en-US"/>
        </w:rPr>
        <w:t xml:space="preserve"> </w:t>
      </w:r>
      <w:r w:rsidR="002C6021">
        <w:rPr>
          <w:bCs/>
          <w:lang w:eastAsia="en-US"/>
        </w:rPr>
        <w:t xml:space="preserve"> </w:t>
      </w:r>
      <w:r w:rsidR="00052FC9" w:rsidRPr="00A52AEE">
        <w:rPr>
          <w:bCs/>
          <w:lang w:eastAsia="en-US"/>
        </w:rPr>
        <w:t>Morawa nr 11-  na działce nr  4/9 położonej w obrębie Morawa,</w:t>
      </w:r>
    </w:p>
    <w:p w:rsidR="00052FC9" w:rsidRPr="00A52AEE" w:rsidRDefault="00A52AEE" w:rsidP="00A52AEE">
      <w:pPr>
        <w:autoSpaceDE w:val="0"/>
        <w:autoSpaceDN w:val="0"/>
        <w:adjustRightInd w:val="0"/>
        <w:jc w:val="both"/>
        <w:rPr>
          <w:bCs/>
          <w:lang w:eastAsia="en-US"/>
        </w:rPr>
      </w:pPr>
      <w:r>
        <w:rPr>
          <w:bCs/>
          <w:lang w:eastAsia="en-US"/>
        </w:rPr>
        <w:t xml:space="preserve">            m) </w:t>
      </w:r>
      <w:r w:rsidR="00052FC9" w:rsidRPr="00A52AEE">
        <w:rPr>
          <w:bCs/>
          <w:lang w:eastAsia="en-US"/>
        </w:rPr>
        <w:t>Nowa Wieś Wielka nr 15 - na działce nr 116/3 poł. w obrębie Nowa Wieś Wielka,</w:t>
      </w:r>
    </w:p>
    <w:p w:rsidR="00052FC9" w:rsidRPr="00A52AEE" w:rsidRDefault="00052FC9" w:rsidP="00A52AEE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bCs/>
          <w:lang w:eastAsia="en-US"/>
        </w:rPr>
      </w:pPr>
      <w:r w:rsidRPr="00A52AEE">
        <w:rPr>
          <w:bCs/>
          <w:lang w:eastAsia="en-US"/>
        </w:rPr>
        <w:t>Nowosady nr 30 - na dział</w:t>
      </w:r>
      <w:r w:rsidR="00A3004D" w:rsidRPr="00A52AEE">
        <w:rPr>
          <w:bCs/>
          <w:lang w:eastAsia="en-US"/>
        </w:rPr>
        <w:t>kach</w:t>
      </w:r>
      <w:r w:rsidRPr="00A52AEE">
        <w:rPr>
          <w:bCs/>
          <w:lang w:eastAsia="en-US"/>
        </w:rPr>
        <w:t xml:space="preserve"> nr  61/1, 61/2 położon</w:t>
      </w:r>
      <w:r w:rsidR="00A3004D" w:rsidRPr="00A52AEE">
        <w:rPr>
          <w:bCs/>
          <w:lang w:eastAsia="en-US"/>
        </w:rPr>
        <w:t>ych</w:t>
      </w:r>
      <w:r w:rsidRPr="00A52AEE">
        <w:rPr>
          <w:bCs/>
          <w:lang w:eastAsia="en-US"/>
        </w:rPr>
        <w:t xml:space="preserve"> w obrębie Nowosady,</w:t>
      </w:r>
    </w:p>
    <w:p w:rsidR="00A3004D" w:rsidRPr="00D65554" w:rsidRDefault="00A3004D" w:rsidP="00A52AEE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bCs/>
          <w:lang w:eastAsia="en-US"/>
        </w:rPr>
      </w:pPr>
      <w:r>
        <w:rPr>
          <w:bCs/>
          <w:lang w:eastAsia="en-US"/>
        </w:rPr>
        <w:t xml:space="preserve">Pilnik nr 2 – na działce nr 5/28 położonej w obrębie Pilnik, </w:t>
      </w:r>
    </w:p>
    <w:p w:rsidR="004446DD" w:rsidRDefault="00052FC9" w:rsidP="00A52AEE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bCs/>
          <w:lang w:eastAsia="en-US"/>
        </w:rPr>
      </w:pPr>
      <w:proofErr w:type="spellStart"/>
      <w:r>
        <w:rPr>
          <w:bCs/>
          <w:lang w:eastAsia="en-US"/>
        </w:rPr>
        <w:t>Rogóż</w:t>
      </w:r>
      <w:proofErr w:type="spellEnd"/>
      <w:r>
        <w:rPr>
          <w:bCs/>
          <w:lang w:eastAsia="en-US"/>
        </w:rPr>
        <w:t xml:space="preserve"> nr 14</w:t>
      </w:r>
      <w:r w:rsidR="004446DD">
        <w:rPr>
          <w:bCs/>
          <w:lang w:eastAsia="en-US"/>
        </w:rPr>
        <w:t xml:space="preserve">  - na działce nr </w:t>
      </w:r>
      <w:r>
        <w:rPr>
          <w:bCs/>
          <w:lang w:eastAsia="en-US"/>
        </w:rPr>
        <w:t>248/11</w:t>
      </w:r>
      <w:r w:rsidR="004446DD">
        <w:rPr>
          <w:bCs/>
          <w:lang w:eastAsia="en-US"/>
        </w:rPr>
        <w:t xml:space="preserve"> położonej w obrębie </w:t>
      </w:r>
      <w:proofErr w:type="spellStart"/>
      <w:r>
        <w:rPr>
          <w:bCs/>
          <w:lang w:eastAsia="en-US"/>
        </w:rPr>
        <w:t>Rogóż</w:t>
      </w:r>
      <w:proofErr w:type="spellEnd"/>
      <w:r>
        <w:rPr>
          <w:bCs/>
          <w:lang w:eastAsia="en-US"/>
        </w:rPr>
        <w:t>,</w:t>
      </w:r>
    </w:p>
    <w:p w:rsidR="00052FC9" w:rsidRPr="00A52AEE" w:rsidRDefault="00052FC9" w:rsidP="00A52AEE">
      <w:pPr>
        <w:pStyle w:val="Akapitzlist"/>
        <w:numPr>
          <w:ilvl w:val="0"/>
          <w:numId w:val="8"/>
        </w:numPr>
        <w:autoSpaceDE w:val="0"/>
        <w:autoSpaceDN w:val="0"/>
        <w:adjustRightInd w:val="0"/>
        <w:jc w:val="both"/>
        <w:rPr>
          <w:bCs/>
          <w:lang w:eastAsia="en-US"/>
        </w:rPr>
      </w:pPr>
      <w:r w:rsidRPr="00A52AEE">
        <w:rPr>
          <w:bCs/>
          <w:lang w:eastAsia="en-US"/>
        </w:rPr>
        <w:t xml:space="preserve">Runowo nr 41A - na działce nr  </w:t>
      </w:r>
      <w:r w:rsidR="00C57C5A">
        <w:rPr>
          <w:bCs/>
          <w:lang w:eastAsia="en-US"/>
        </w:rPr>
        <w:t>4</w:t>
      </w:r>
      <w:r w:rsidR="000E37A5" w:rsidRPr="00A52AEE">
        <w:rPr>
          <w:bCs/>
          <w:lang w:eastAsia="en-US"/>
        </w:rPr>
        <w:t>7</w:t>
      </w:r>
      <w:r w:rsidRPr="00A52AEE">
        <w:rPr>
          <w:bCs/>
          <w:lang w:eastAsia="en-US"/>
        </w:rPr>
        <w:t xml:space="preserve"> położonej w obrębie Runowo,</w:t>
      </w:r>
    </w:p>
    <w:p w:rsidR="00052FC9" w:rsidRDefault="00052FC9" w:rsidP="00A52AEE">
      <w:pPr>
        <w:pStyle w:val="Akapitzlist"/>
        <w:numPr>
          <w:ilvl w:val="0"/>
          <w:numId w:val="8"/>
        </w:numPr>
        <w:autoSpaceDE w:val="0"/>
        <w:autoSpaceDN w:val="0"/>
        <w:adjustRightInd w:val="0"/>
        <w:jc w:val="both"/>
        <w:rPr>
          <w:bCs/>
          <w:lang w:eastAsia="en-US"/>
        </w:rPr>
      </w:pPr>
      <w:r>
        <w:rPr>
          <w:bCs/>
          <w:lang w:eastAsia="en-US"/>
        </w:rPr>
        <w:t xml:space="preserve">Sarnowo nr 17 - na działce nr  </w:t>
      </w:r>
      <w:r w:rsidR="00A3004D">
        <w:rPr>
          <w:bCs/>
          <w:lang w:eastAsia="en-US"/>
        </w:rPr>
        <w:t>55/4</w:t>
      </w:r>
      <w:r>
        <w:rPr>
          <w:bCs/>
          <w:lang w:eastAsia="en-US"/>
        </w:rPr>
        <w:t xml:space="preserve"> położonej w obrębie</w:t>
      </w:r>
      <w:r w:rsidR="00A3004D">
        <w:rPr>
          <w:bCs/>
          <w:lang w:eastAsia="en-US"/>
        </w:rPr>
        <w:t xml:space="preserve"> Sarnowo,</w:t>
      </w:r>
    </w:p>
    <w:p w:rsidR="00052FC9" w:rsidRDefault="00A3004D" w:rsidP="00A52AEE">
      <w:pPr>
        <w:pStyle w:val="Akapitzlist"/>
        <w:numPr>
          <w:ilvl w:val="0"/>
          <w:numId w:val="8"/>
        </w:numPr>
        <w:autoSpaceDE w:val="0"/>
        <w:autoSpaceDN w:val="0"/>
        <w:adjustRightInd w:val="0"/>
        <w:jc w:val="both"/>
        <w:rPr>
          <w:bCs/>
          <w:lang w:eastAsia="en-US"/>
        </w:rPr>
      </w:pPr>
      <w:r>
        <w:rPr>
          <w:bCs/>
          <w:lang w:eastAsia="en-US"/>
        </w:rPr>
        <w:t xml:space="preserve">Stryjkowo nr 11 - </w:t>
      </w:r>
      <w:r w:rsidR="00052FC9">
        <w:rPr>
          <w:bCs/>
          <w:lang w:eastAsia="en-US"/>
        </w:rPr>
        <w:t xml:space="preserve">na działce nr  </w:t>
      </w:r>
      <w:r>
        <w:rPr>
          <w:bCs/>
          <w:lang w:eastAsia="en-US"/>
        </w:rPr>
        <w:t>151/2</w:t>
      </w:r>
      <w:r w:rsidR="00052FC9">
        <w:rPr>
          <w:bCs/>
          <w:lang w:eastAsia="en-US"/>
        </w:rPr>
        <w:t xml:space="preserve"> położonej w obrębie</w:t>
      </w:r>
      <w:r>
        <w:rPr>
          <w:bCs/>
          <w:lang w:eastAsia="en-US"/>
        </w:rPr>
        <w:t xml:space="preserve"> Stryjkowo,</w:t>
      </w:r>
    </w:p>
    <w:p w:rsidR="00052FC9" w:rsidRDefault="00052FC9" w:rsidP="009A7AB1">
      <w:pPr>
        <w:pStyle w:val="Akapitzlist"/>
        <w:autoSpaceDE w:val="0"/>
        <w:autoSpaceDN w:val="0"/>
        <w:adjustRightInd w:val="0"/>
        <w:ind w:left="1080"/>
        <w:jc w:val="both"/>
        <w:rPr>
          <w:bCs/>
          <w:lang w:eastAsia="en-US"/>
        </w:rPr>
      </w:pPr>
    </w:p>
    <w:p w:rsidR="002349B5" w:rsidRPr="0072600B" w:rsidRDefault="00A3004D" w:rsidP="0072600B">
      <w:pPr>
        <w:pStyle w:val="Akapitzlist"/>
        <w:numPr>
          <w:ilvl w:val="0"/>
          <w:numId w:val="2"/>
        </w:numPr>
        <w:autoSpaceDE w:val="0"/>
        <w:autoSpaceDN w:val="0"/>
        <w:adjustRightInd w:val="0"/>
        <w:jc w:val="both"/>
        <w:rPr>
          <w:bCs/>
          <w:lang w:eastAsia="en-US"/>
        </w:rPr>
      </w:pPr>
      <w:r>
        <w:t>na t</w:t>
      </w:r>
      <w:r w:rsidR="00C21FD6">
        <w:t>erenach</w:t>
      </w:r>
      <w:r w:rsidR="009760D0">
        <w:t>,</w:t>
      </w:r>
      <w:r w:rsidR="00C21FD6">
        <w:t xml:space="preserve"> których znajdują się </w:t>
      </w:r>
      <w:r w:rsidR="00CA0EF6">
        <w:t xml:space="preserve">sceny, </w:t>
      </w:r>
      <w:r w:rsidR="00C21FD6">
        <w:t>wiaty</w:t>
      </w:r>
      <w:r w:rsidR="00A62C2B">
        <w:t>,</w:t>
      </w:r>
      <w:r w:rsidR="00C21FD6">
        <w:t xml:space="preserve"> altany</w:t>
      </w:r>
      <w:r w:rsidR="00C25723">
        <w:t xml:space="preserve"> i inne obiekty rekreacyjn</w:t>
      </w:r>
      <w:r w:rsidR="00CF557E">
        <w:t>o- sportowe</w:t>
      </w:r>
      <w:r w:rsidR="00C21FD6">
        <w:t xml:space="preserve"> w</w:t>
      </w:r>
      <w:r w:rsidR="00A62C2B">
        <w:t> </w:t>
      </w:r>
      <w:r w:rsidR="00C21FD6">
        <w:t xml:space="preserve">poszczególnych </w:t>
      </w:r>
      <w:r w:rsidR="00CA0EF6">
        <w:t>miejscowościach</w:t>
      </w:r>
      <w:r w:rsidR="0072600B">
        <w:t>:</w:t>
      </w:r>
    </w:p>
    <w:p w:rsidR="00CA0EF6" w:rsidRPr="002349B5" w:rsidRDefault="002349B5" w:rsidP="00CA0EF6">
      <w:pPr>
        <w:pStyle w:val="Akapitzlist"/>
        <w:numPr>
          <w:ilvl w:val="0"/>
          <w:numId w:val="3"/>
        </w:numPr>
        <w:autoSpaceDE w:val="0"/>
        <w:autoSpaceDN w:val="0"/>
        <w:adjustRightInd w:val="0"/>
        <w:jc w:val="both"/>
        <w:rPr>
          <w:bCs/>
          <w:lang w:eastAsia="en-US"/>
        </w:rPr>
      </w:pPr>
      <w:r>
        <w:t>Babiak – na działce nr 52/6 położonej w obrębie Babiak,</w:t>
      </w:r>
    </w:p>
    <w:p w:rsidR="002349B5" w:rsidRPr="00EE4118" w:rsidRDefault="002349B5" w:rsidP="00CA0EF6">
      <w:pPr>
        <w:pStyle w:val="Akapitzlist"/>
        <w:numPr>
          <w:ilvl w:val="0"/>
          <w:numId w:val="3"/>
        </w:numPr>
        <w:autoSpaceDE w:val="0"/>
        <w:autoSpaceDN w:val="0"/>
        <w:adjustRightInd w:val="0"/>
        <w:jc w:val="both"/>
        <w:rPr>
          <w:bCs/>
          <w:lang w:eastAsia="en-US"/>
        </w:rPr>
      </w:pPr>
      <w:r>
        <w:t xml:space="preserve">Bugi – na działce nr 45/2 położonej w obrębie Bugi, </w:t>
      </w:r>
    </w:p>
    <w:p w:rsidR="00EE4118" w:rsidRPr="00EE4118" w:rsidRDefault="00EE4118" w:rsidP="00EE4118">
      <w:pPr>
        <w:pStyle w:val="Akapitzlist"/>
        <w:numPr>
          <w:ilvl w:val="0"/>
          <w:numId w:val="3"/>
        </w:numPr>
        <w:autoSpaceDE w:val="0"/>
        <w:autoSpaceDN w:val="0"/>
        <w:adjustRightInd w:val="0"/>
        <w:jc w:val="both"/>
        <w:rPr>
          <w:bCs/>
          <w:lang w:eastAsia="en-US"/>
        </w:rPr>
      </w:pPr>
      <w:r>
        <w:rPr>
          <w:bCs/>
          <w:lang w:eastAsia="en-US"/>
        </w:rPr>
        <w:t>Ignalin – na działkach nr 205/2 i 206/3 położonych w obrębie Ignalin,</w:t>
      </w:r>
      <w:r>
        <w:rPr>
          <w:bCs/>
          <w:lang w:eastAsia="en-US"/>
        </w:rPr>
        <w:tab/>
      </w:r>
    </w:p>
    <w:p w:rsidR="00EE4118" w:rsidRDefault="00EE4118" w:rsidP="00EE4118">
      <w:pPr>
        <w:pStyle w:val="Akapitzlist"/>
        <w:numPr>
          <w:ilvl w:val="0"/>
          <w:numId w:val="3"/>
        </w:numPr>
        <w:autoSpaceDE w:val="0"/>
        <w:autoSpaceDN w:val="0"/>
        <w:adjustRightInd w:val="0"/>
        <w:jc w:val="both"/>
        <w:rPr>
          <w:bCs/>
          <w:lang w:eastAsia="en-US"/>
        </w:rPr>
      </w:pPr>
      <w:r>
        <w:rPr>
          <w:bCs/>
          <w:lang w:eastAsia="en-US"/>
        </w:rPr>
        <w:lastRenderedPageBreak/>
        <w:t>Jagoty – na działce nr 106/7 położonej w obrębie Jagoty,</w:t>
      </w:r>
    </w:p>
    <w:p w:rsidR="00EE4118" w:rsidRDefault="00E00A23" w:rsidP="00EE4118">
      <w:pPr>
        <w:pStyle w:val="Akapitzlist"/>
        <w:numPr>
          <w:ilvl w:val="0"/>
          <w:numId w:val="3"/>
        </w:numPr>
        <w:autoSpaceDE w:val="0"/>
        <w:autoSpaceDN w:val="0"/>
        <w:adjustRightInd w:val="0"/>
        <w:jc w:val="both"/>
        <w:rPr>
          <w:bCs/>
          <w:lang w:eastAsia="en-US"/>
        </w:rPr>
      </w:pPr>
      <w:r>
        <w:rPr>
          <w:bCs/>
          <w:lang w:eastAsia="en-US"/>
        </w:rPr>
        <w:t>Jarandowo – na działkach nr 76/6 i 76/10 położonych w obrębie Jarandowie,</w:t>
      </w:r>
    </w:p>
    <w:p w:rsidR="00EE4118" w:rsidRDefault="00EE4118" w:rsidP="00CA0EF6">
      <w:pPr>
        <w:pStyle w:val="Akapitzlist"/>
        <w:numPr>
          <w:ilvl w:val="0"/>
          <w:numId w:val="3"/>
        </w:numPr>
        <w:autoSpaceDE w:val="0"/>
        <w:autoSpaceDN w:val="0"/>
        <w:adjustRightInd w:val="0"/>
        <w:jc w:val="both"/>
        <w:rPr>
          <w:bCs/>
          <w:lang w:eastAsia="en-US"/>
        </w:rPr>
      </w:pPr>
      <w:r>
        <w:rPr>
          <w:bCs/>
          <w:lang w:eastAsia="en-US"/>
        </w:rPr>
        <w:t>Kaszuny – na działce nr 110/2 położonej w obrębie Kaszuny</w:t>
      </w:r>
      <w:r w:rsidR="002C6021">
        <w:rPr>
          <w:bCs/>
          <w:lang w:eastAsia="en-US"/>
        </w:rPr>
        <w:t>,</w:t>
      </w:r>
    </w:p>
    <w:p w:rsidR="00EE4118" w:rsidRDefault="00EE4118" w:rsidP="00EE4118">
      <w:pPr>
        <w:pStyle w:val="Akapitzlist"/>
        <w:numPr>
          <w:ilvl w:val="0"/>
          <w:numId w:val="3"/>
        </w:numPr>
        <w:autoSpaceDE w:val="0"/>
        <w:autoSpaceDN w:val="0"/>
        <w:adjustRightInd w:val="0"/>
        <w:jc w:val="both"/>
        <w:rPr>
          <w:bCs/>
          <w:lang w:eastAsia="en-US"/>
        </w:rPr>
      </w:pPr>
      <w:r>
        <w:rPr>
          <w:bCs/>
          <w:lang w:eastAsia="en-US"/>
        </w:rPr>
        <w:t>Knipy – na działce nr 86/1 położonej w obrębie Knipy,</w:t>
      </w:r>
    </w:p>
    <w:p w:rsidR="00EE4118" w:rsidRPr="00A52AEE" w:rsidRDefault="00EE4118" w:rsidP="00A52AEE">
      <w:pPr>
        <w:pStyle w:val="Akapitzlist"/>
        <w:numPr>
          <w:ilvl w:val="0"/>
          <w:numId w:val="3"/>
        </w:numPr>
        <w:autoSpaceDE w:val="0"/>
        <w:autoSpaceDN w:val="0"/>
        <w:adjustRightInd w:val="0"/>
        <w:jc w:val="both"/>
        <w:rPr>
          <w:bCs/>
          <w:lang w:eastAsia="en-US"/>
        </w:rPr>
      </w:pPr>
      <w:r>
        <w:rPr>
          <w:bCs/>
          <w:lang w:eastAsia="en-US"/>
        </w:rPr>
        <w:t>Kochanówka – na działce nr 201 położonej w obrębie Kochanówka</w:t>
      </w:r>
    </w:p>
    <w:p w:rsidR="00562D61" w:rsidRPr="00EE4118" w:rsidRDefault="00562D61" w:rsidP="00CA0EF6">
      <w:pPr>
        <w:pStyle w:val="Akapitzlist"/>
        <w:numPr>
          <w:ilvl w:val="0"/>
          <w:numId w:val="3"/>
        </w:numPr>
        <w:autoSpaceDE w:val="0"/>
        <w:autoSpaceDN w:val="0"/>
        <w:adjustRightInd w:val="0"/>
        <w:jc w:val="both"/>
        <w:rPr>
          <w:bCs/>
          <w:lang w:eastAsia="en-US"/>
        </w:rPr>
      </w:pPr>
      <w:r>
        <w:t>Kotowo – na działce nr  30/2 położonej w obrębie Kotowo</w:t>
      </w:r>
      <w:r w:rsidR="00EE4118">
        <w:t>,</w:t>
      </w:r>
    </w:p>
    <w:p w:rsidR="00EE4118" w:rsidRPr="00EE4118" w:rsidRDefault="00EE4118" w:rsidP="00EE4118">
      <w:pPr>
        <w:pStyle w:val="Akapitzlist"/>
        <w:numPr>
          <w:ilvl w:val="0"/>
          <w:numId w:val="3"/>
        </w:numPr>
        <w:autoSpaceDE w:val="0"/>
        <w:autoSpaceDN w:val="0"/>
        <w:adjustRightInd w:val="0"/>
        <w:jc w:val="both"/>
        <w:rPr>
          <w:bCs/>
          <w:lang w:eastAsia="en-US"/>
        </w:rPr>
      </w:pPr>
      <w:r>
        <w:rPr>
          <w:bCs/>
          <w:lang w:eastAsia="en-US"/>
        </w:rPr>
        <w:t>Łaniewo – na działce nr 287/2 położonej w obrębie Łaniewo,</w:t>
      </w:r>
    </w:p>
    <w:p w:rsidR="00A52AEE" w:rsidRPr="00A52AEE" w:rsidRDefault="00EE4118" w:rsidP="00A52AEE">
      <w:pPr>
        <w:pStyle w:val="Akapitzlist"/>
        <w:numPr>
          <w:ilvl w:val="0"/>
          <w:numId w:val="3"/>
        </w:numPr>
        <w:autoSpaceDE w:val="0"/>
        <w:autoSpaceDN w:val="0"/>
        <w:adjustRightInd w:val="0"/>
        <w:jc w:val="both"/>
        <w:rPr>
          <w:bCs/>
          <w:lang w:eastAsia="en-US"/>
        </w:rPr>
      </w:pPr>
      <w:r>
        <w:rPr>
          <w:bCs/>
          <w:lang w:eastAsia="en-US"/>
        </w:rPr>
        <w:t>Medyny – na działce nr 100/4 położonej w obrębie Medyny,</w:t>
      </w:r>
    </w:p>
    <w:p w:rsidR="00EE4118" w:rsidRPr="00A52AEE" w:rsidRDefault="00A52AEE" w:rsidP="00A52AEE">
      <w:pPr>
        <w:autoSpaceDE w:val="0"/>
        <w:autoSpaceDN w:val="0"/>
        <w:adjustRightInd w:val="0"/>
        <w:ind w:left="720"/>
        <w:jc w:val="both"/>
        <w:rPr>
          <w:bCs/>
          <w:lang w:eastAsia="en-US"/>
        </w:rPr>
      </w:pPr>
      <w:r>
        <w:rPr>
          <w:bCs/>
          <w:lang w:eastAsia="en-US"/>
        </w:rPr>
        <w:t xml:space="preserve">l)   </w:t>
      </w:r>
      <w:proofErr w:type="spellStart"/>
      <w:r w:rsidR="00EE4118" w:rsidRPr="00A52AEE">
        <w:rPr>
          <w:bCs/>
          <w:lang w:eastAsia="en-US"/>
        </w:rPr>
        <w:t>Rogóż</w:t>
      </w:r>
      <w:proofErr w:type="spellEnd"/>
      <w:r w:rsidR="00EE4118" w:rsidRPr="00A52AEE">
        <w:rPr>
          <w:bCs/>
          <w:lang w:eastAsia="en-US"/>
        </w:rPr>
        <w:t xml:space="preserve"> – na działce nr  244/12 położonej w obrębie </w:t>
      </w:r>
      <w:proofErr w:type="spellStart"/>
      <w:r w:rsidR="00EE4118" w:rsidRPr="00A52AEE">
        <w:rPr>
          <w:bCs/>
          <w:lang w:eastAsia="en-US"/>
        </w:rPr>
        <w:t>Rogóż</w:t>
      </w:r>
      <w:proofErr w:type="spellEnd"/>
      <w:r w:rsidR="00EE4118" w:rsidRPr="00A52AEE">
        <w:rPr>
          <w:bCs/>
          <w:lang w:eastAsia="en-US"/>
        </w:rPr>
        <w:t>,</w:t>
      </w:r>
    </w:p>
    <w:p w:rsidR="00EE4118" w:rsidRPr="00A52AEE" w:rsidRDefault="00A52AEE" w:rsidP="00A52AEE">
      <w:pPr>
        <w:autoSpaceDE w:val="0"/>
        <w:autoSpaceDN w:val="0"/>
        <w:adjustRightInd w:val="0"/>
        <w:jc w:val="both"/>
        <w:rPr>
          <w:bCs/>
          <w:lang w:eastAsia="en-US"/>
        </w:rPr>
      </w:pPr>
      <w:r>
        <w:rPr>
          <w:bCs/>
          <w:lang w:eastAsia="en-US"/>
        </w:rPr>
        <w:t xml:space="preserve">            ł)   </w:t>
      </w:r>
      <w:r w:rsidR="00EE4118" w:rsidRPr="00A52AEE">
        <w:rPr>
          <w:bCs/>
          <w:lang w:eastAsia="en-US"/>
        </w:rPr>
        <w:t xml:space="preserve">Runowo – na działce nr </w:t>
      </w:r>
      <w:r>
        <w:rPr>
          <w:bCs/>
          <w:lang w:eastAsia="en-US"/>
        </w:rPr>
        <w:t>1/</w:t>
      </w:r>
      <w:r w:rsidR="00EE4118" w:rsidRPr="00A52AEE">
        <w:rPr>
          <w:bCs/>
          <w:lang w:eastAsia="en-US"/>
        </w:rPr>
        <w:t>1 położonej w obrębie Runowo,</w:t>
      </w:r>
    </w:p>
    <w:p w:rsidR="00EE4118" w:rsidRPr="00A52AEE" w:rsidRDefault="00A52AEE" w:rsidP="00A52AEE">
      <w:pPr>
        <w:autoSpaceDE w:val="0"/>
        <w:autoSpaceDN w:val="0"/>
        <w:adjustRightInd w:val="0"/>
        <w:jc w:val="both"/>
        <w:rPr>
          <w:bCs/>
          <w:lang w:eastAsia="en-US"/>
        </w:rPr>
      </w:pPr>
      <w:r>
        <w:rPr>
          <w:bCs/>
          <w:lang w:eastAsia="en-US"/>
        </w:rPr>
        <w:t xml:space="preserve">            m) </w:t>
      </w:r>
      <w:r w:rsidR="00EE4118" w:rsidRPr="00A52AEE">
        <w:rPr>
          <w:bCs/>
          <w:lang w:eastAsia="en-US"/>
        </w:rPr>
        <w:t>Świętnik – na działce nr 64 położonej w obrębie Świętnik,</w:t>
      </w:r>
    </w:p>
    <w:p w:rsidR="00F42284" w:rsidRPr="00A52AEE" w:rsidRDefault="00A52AEE" w:rsidP="00A52AEE">
      <w:pPr>
        <w:autoSpaceDE w:val="0"/>
        <w:autoSpaceDN w:val="0"/>
        <w:adjustRightInd w:val="0"/>
        <w:jc w:val="both"/>
        <w:rPr>
          <w:bCs/>
          <w:lang w:eastAsia="en-US"/>
        </w:rPr>
      </w:pPr>
      <w:r>
        <w:rPr>
          <w:bCs/>
          <w:lang w:eastAsia="en-US"/>
        </w:rPr>
        <w:t xml:space="preserve">            n)  </w:t>
      </w:r>
      <w:r w:rsidR="00CA0EF6" w:rsidRPr="00A52AEE">
        <w:rPr>
          <w:bCs/>
          <w:lang w:eastAsia="en-US"/>
        </w:rPr>
        <w:t xml:space="preserve">Wielochowo – </w:t>
      </w:r>
      <w:r w:rsidR="00A3004D" w:rsidRPr="00A52AEE">
        <w:rPr>
          <w:bCs/>
          <w:lang w:eastAsia="en-US"/>
        </w:rPr>
        <w:t xml:space="preserve">na </w:t>
      </w:r>
      <w:r w:rsidR="00CA0EF6" w:rsidRPr="00A52AEE">
        <w:rPr>
          <w:bCs/>
          <w:lang w:eastAsia="en-US"/>
        </w:rPr>
        <w:t>dział</w:t>
      </w:r>
      <w:r w:rsidR="00A3004D" w:rsidRPr="00A52AEE">
        <w:rPr>
          <w:bCs/>
          <w:lang w:eastAsia="en-US"/>
        </w:rPr>
        <w:t>ce</w:t>
      </w:r>
      <w:r w:rsidR="00CA0EF6" w:rsidRPr="00A52AEE">
        <w:rPr>
          <w:bCs/>
          <w:lang w:eastAsia="en-US"/>
        </w:rPr>
        <w:t xml:space="preserve"> nr 34/2</w:t>
      </w:r>
      <w:r w:rsidR="00A3004D" w:rsidRPr="00A52AEE">
        <w:rPr>
          <w:bCs/>
          <w:lang w:eastAsia="en-US"/>
        </w:rPr>
        <w:t xml:space="preserve"> położonej w obrębie Wielochowo</w:t>
      </w:r>
      <w:r w:rsidR="00F42284" w:rsidRPr="00A52AEE">
        <w:rPr>
          <w:bCs/>
          <w:lang w:eastAsia="en-US"/>
        </w:rPr>
        <w:t xml:space="preserve"> </w:t>
      </w:r>
    </w:p>
    <w:p w:rsidR="002349B5" w:rsidRPr="00A52AEE" w:rsidRDefault="002349B5" w:rsidP="00A52AEE">
      <w:pPr>
        <w:pStyle w:val="Akapitzlist"/>
        <w:numPr>
          <w:ilvl w:val="0"/>
          <w:numId w:val="9"/>
        </w:numPr>
        <w:autoSpaceDE w:val="0"/>
        <w:autoSpaceDN w:val="0"/>
        <w:adjustRightInd w:val="0"/>
        <w:jc w:val="both"/>
        <w:rPr>
          <w:bCs/>
          <w:lang w:eastAsia="en-US"/>
        </w:rPr>
      </w:pPr>
      <w:r w:rsidRPr="00A52AEE">
        <w:rPr>
          <w:bCs/>
          <w:lang w:eastAsia="en-US"/>
        </w:rPr>
        <w:t>Workiejmy – na działce nr 150/3 położonej w obrębie Workiejmy,</w:t>
      </w:r>
    </w:p>
    <w:p w:rsidR="00CF557E" w:rsidRDefault="00EE4118" w:rsidP="00A53C4B">
      <w:pPr>
        <w:autoSpaceDE w:val="0"/>
        <w:autoSpaceDN w:val="0"/>
        <w:adjustRightInd w:val="0"/>
        <w:jc w:val="both"/>
        <w:rPr>
          <w:bCs/>
          <w:lang w:eastAsia="en-US"/>
        </w:rPr>
      </w:pPr>
      <w:r>
        <w:rPr>
          <w:bCs/>
          <w:lang w:eastAsia="en-US"/>
        </w:rPr>
        <w:t xml:space="preserve"> </w:t>
      </w:r>
    </w:p>
    <w:p w:rsidR="00A53C4B" w:rsidRDefault="003A663F" w:rsidP="00A53C4B">
      <w:pPr>
        <w:autoSpaceDE w:val="0"/>
        <w:autoSpaceDN w:val="0"/>
        <w:adjustRightInd w:val="0"/>
        <w:jc w:val="both"/>
        <w:rPr>
          <w:bCs/>
          <w:lang w:eastAsia="en-US"/>
        </w:rPr>
      </w:pPr>
      <w:r>
        <w:rPr>
          <w:bCs/>
          <w:lang w:eastAsia="en-US"/>
        </w:rPr>
        <w:t xml:space="preserve">2. W miejscach publicznych wymienionych w ust. 1 </w:t>
      </w:r>
      <w:r w:rsidR="0072600B">
        <w:rPr>
          <w:bCs/>
          <w:lang w:eastAsia="en-US"/>
        </w:rPr>
        <w:t xml:space="preserve">dopuszcza się spożywanie </w:t>
      </w:r>
      <w:r>
        <w:rPr>
          <w:bCs/>
          <w:lang w:eastAsia="en-US"/>
        </w:rPr>
        <w:t>napoj</w:t>
      </w:r>
      <w:r w:rsidR="0072600B">
        <w:rPr>
          <w:bCs/>
          <w:lang w:eastAsia="en-US"/>
        </w:rPr>
        <w:t>ów a</w:t>
      </w:r>
      <w:r>
        <w:rPr>
          <w:bCs/>
          <w:lang w:eastAsia="en-US"/>
        </w:rPr>
        <w:t>lkoholow</w:t>
      </w:r>
      <w:r w:rsidR="0072600B">
        <w:rPr>
          <w:bCs/>
          <w:lang w:eastAsia="en-US"/>
        </w:rPr>
        <w:t>ych:</w:t>
      </w:r>
    </w:p>
    <w:p w:rsidR="003A663F" w:rsidRDefault="003A663F" w:rsidP="00684429">
      <w:pPr>
        <w:autoSpaceDE w:val="0"/>
        <w:autoSpaceDN w:val="0"/>
        <w:adjustRightInd w:val="0"/>
        <w:ind w:left="709" w:hanging="709"/>
        <w:jc w:val="both"/>
        <w:rPr>
          <w:bCs/>
          <w:lang w:eastAsia="en-US"/>
        </w:rPr>
      </w:pPr>
      <w:r>
        <w:rPr>
          <w:bCs/>
          <w:lang w:eastAsia="en-US"/>
        </w:rPr>
        <w:t xml:space="preserve">          1)  </w:t>
      </w:r>
      <w:r w:rsidRPr="00D65554">
        <w:rPr>
          <w:bCs/>
          <w:lang w:eastAsia="en-US"/>
        </w:rPr>
        <w:t xml:space="preserve">podczas organizowanych </w:t>
      </w:r>
      <w:r>
        <w:rPr>
          <w:bCs/>
          <w:lang w:eastAsia="en-US"/>
        </w:rPr>
        <w:t>imprez artystycznych i kulturalno-</w:t>
      </w:r>
      <w:r w:rsidR="00684429">
        <w:rPr>
          <w:bCs/>
          <w:lang w:eastAsia="en-US"/>
        </w:rPr>
        <w:t xml:space="preserve"> </w:t>
      </w:r>
      <w:r>
        <w:rPr>
          <w:bCs/>
          <w:lang w:eastAsia="en-US"/>
        </w:rPr>
        <w:t>rozrywkowych,</w:t>
      </w:r>
    </w:p>
    <w:p w:rsidR="003A663F" w:rsidRDefault="003A663F" w:rsidP="00684429">
      <w:pPr>
        <w:autoSpaceDE w:val="0"/>
        <w:autoSpaceDN w:val="0"/>
        <w:adjustRightInd w:val="0"/>
        <w:ind w:left="993" w:hanging="993"/>
        <w:jc w:val="both"/>
        <w:rPr>
          <w:bCs/>
          <w:lang w:eastAsia="en-US"/>
        </w:rPr>
      </w:pPr>
      <w:r>
        <w:rPr>
          <w:bCs/>
          <w:lang w:eastAsia="en-US"/>
        </w:rPr>
        <w:t xml:space="preserve">          2) w przypadku wynajęcia </w:t>
      </w:r>
      <w:r w:rsidR="00703C3F">
        <w:rPr>
          <w:bCs/>
          <w:lang w:eastAsia="en-US"/>
        </w:rPr>
        <w:t>świetlic gminnych wymienionych w ust. 1 pkt. 1</w:t>
      </w:r>
      <w:r>
        <w:rPr>
          <w:bCs/>
          <w:lang w:eastAsia="en-US"/>
        </w:rPr>
        <w:t xml:space="preserve"> przez </w:t>
      </w:r>
      <w:r w:rsidR="009760D0">
        <w:rPr>
          <w:bCs/>
          <w:lang w:eastAsia="en-US"/>
        </w:rPr>
        <w:t>osoby fizyczne</w:t>
      </w:r>
      <w:r>
        <w:rPr>
          <w:bCs/>
          <w:lang w:eastAsia="en-US"/>
        </w:rPr>
        <w:t xml:space="preserve"> cele</w:t>
      </w:r>
      <w:r w:rsidR="00703C3F">
        <w:rPr>
          <w:bCs/>
          <w:lang w:eastAsia="en-US"/>
        </w:rPr>
        <w:t>m</w:t>
      </w:r>
      <w:r>
        <w:rPr>
          <w:bCs/>
          <w:lang w:eastAsia="en-US"/>
        </w:rPr>
        <w:t xml:space="preserve"> organizacji </w:t>
      </w:r>
      <w:r w:rsidR="00684429">
        <w:rPr>
          <w:bCs/>
          <w:lang w:eastAsia="en-US"/>
        </w:rPr>
        <w:t xml:space="preserve"> </w:t>
      </w:r>
      <w:r>
        <w:rPr>
          <w:bCs/>
          <w:lang w:eastAsia="en-US"/>
        </w:rPr>
        <w:t>uroczystości i imprez okolicznościowych</w:t>
      </w:r>
      <w:r w:rsidR="00684429">
        <w:rPr>
          <w:bCs/>
          <w:lang w:eastAsia="en-US"/>
        </w:rPr>
        <w:t xml:space="preserve">.  </w:t>
      </w:r>
    </w:p>
    <w:p w:rsidR="00684429" w:rsidRDefault="00684429" w:rsidP="00A53C4B">
      <w:pPr>
        <w:autoSpaceDE w:val="0"/>
        <w:autoSpaceDN w:val="0"/>
        <w:adjustRightInd w:val="0"/>
        <w:jc w:val="both"/>
        <w:rPr>
          <w:bCs/>
          <w:lang w:eastAsia="en-US"/>
        </w:rPr>
      </w:pPr>
    </w:p>
    <w:p w:rsidR="00A53C4B" w:rsidRPr="00B8268D" w:rsidRDefault="00A53C4B" w:rsidP="00A53C4B">
      <w:pPr>
        <w:autoSpaceDE w:val="0"/>
        <w:autoSpaceDN w:val="0"/>
        <w:adjustRightInd w:val="0"/>
        <w:jc w:val="both"/>
        <w:rPr>
          <w:bCs/>
          <w:lang w:eastAsia="en-US"/>
        </w:rPr>
      </w:pPr>
      <w:r w:rsidRPr="00D65554">
        <w:rPr>
          <w:b/>
          <w:bCs/>
          <w:lang w:eastAsia="en-US"/>
        </w:rPr>
        <w:t xml:space="preserve">      § </w:t>
      </w:r>
      <w:r>
        <w:rPr>
          <w:b/>
          <w:bCs/>
          <w:lang w:eastAsia="en-US"/>
        </w:rPr>
        <w:t xml:space="preserve">2. </w:t>
      </w:r>
      <w:r w:rsidRPr="00FC3171">
        <w:rPr>
          <w:bCs/>
          <w:lang w:eastAsia="en-US"/>
        </w:rPr>
        <w:t>Traci moc</w:t>
      </w:r>
      <w:r>
        <w:rPr>
          <w:lang w:eastAsia="en-US"/>
        </w:rPr>
        <w:t xml:space="preserve"> uchwała Nr XXXVII/276/2018 Rady Gminy Lidzbark Warmiński z dnia 24 sierpnia 2018r. </w:t>
      </w:r>
      <w:r w:rsidRPr="00B8268D">
        <w:rPr>
          <w:bCs/>
          <w:lang w:eastAsia="en-US"/>
        </w:rPr>
        <w:t>w sprawie  wprowadzenia odstępstwa od zakazu spożywania napojów alkoholowych w miejscach publicznych na terenie gminy Lidzbark Warmiński.</w:t>
      </w:r>
    </w:p>
    <w:p w:rsidR="00A53C4B" w:rsidRPr="00A53C4B" w:rsidRDefault="00A53C4B" w:rsidP="00A53C4B">
      <w:pPr>
        <w:autoSpaceDE w:val="0"/>
        <w:autoSpaceDN w:val="0"/>
        <w:adjustRightInd w:val="0"/>
        <w:jc w:val="both"/>
        <w:rPr>
          <w:bCs/>
          <w:lang w:eastAsia="en-US"/>
        </w:rPr>
      </w:pPr>
    </w:p>
    <w:p w:rsidR="00F42284" w:rsidRPr="00D65554" w:rsidRDefault="00F42284" w:rsidP="00F42284">
      <w:pPr>
        <w:autoSpaceDE w:val="0"/>
        <w:autoSpaceDN w:val="0"/>
        <w:adjustRightInd w:val="0"/>
        <w:ind w:firstLine="284"/>
        <w:jc w:val="both"/>
        <w:rPr>
          <w:b/>
          <w:bCs/>
          <w:lang w:eastAsia="en-US"/>
        </w:rPr>
      </w:pPr>
      <w:r w:rsidRPr="00D65554">
        <w:rPr>
          <w:b/>
          <w:bCs/>
          <w:lang w:eastAsia="en-US"/>
        </w:rPr>
        <w:t xml:space="preserve">§ </w:t>
      </w:r>
      <w:r w:rsidR="00A53C4B">
        <w:rPr>
          <w:b/>
          <w:bCs/>
          <w:lang w:eastAsia="en-US"/>
        </w:rPr>
        <w:t>3</w:t>
      </w:r>
      <w:r w:rsidRPr="00D65554">
        <w:rPr>
          <w:b/>
          <w:bCs/>
          <w:lang w:eastAsia="en-US"/>
        </w:rPr>
        <w:t xml:space="preserve">. </w:t>
      </w:r>
      <w:r w:rsidRPr="00D65554">
        <w:rPr>
          <w:lang w:eastAsia="en-US"/>
        </w:rPr>
        <w:t>Wykonanie uchwały powierza się Wójtowi Gminy Lidzbark Warmiński.</w:t>
      </w:r>
    </w:p>
    <w:p w:rsidR="00F42284" w:rsidRPr="00D65554" w:rsidRDefault="00F42284" w:rsidP="00F42284">
      <w:pPr>
        <w:autoSpaceDE w:val="0"/>
        <w:autoSpaceDN w:val="0"/>
        <w:adjustRightInd w:val="0"/>
        <w:ind w:firstLine="284"/>
        <w:jc w:val="both"/>
        <w:rPr>
          <w:b/>
          <w:bCs/>
          <w:lang w:eastAsia="en-US"/>
        </w:rPr>
      </w:pPr>
    </w:p>
    <w:p w:rsidR="00F42284" w:rsidRPr="00D65554" w:rsidRDefault="00F42284" w:rsidP="00F42284">
      <w:pPr>
        <w:autoSpaceDE w:val="0"/>
        <w:autoSpaceDN w:val="0"/>
        <w:adjustRightInd w:val="0"/>
        <w:ind w:firstLine="284"/>
        <w:jc w:val="both"/>
        <w:rPr>
          <w:lang w:eastAsia="en-US"/>
        </w:rPr>
      </w:pPr>
      <w:r w:rsidRPr="00D65554">
        <w:rPr>
          <w:b/>
          <w:bCs/>
          <w:lang w:eastAsia="en-US"/>
        </w:rPr>
        <w:t xml:space="preserve">§ </w:t>
      </w:r>
      <w:r w:rsidR="00A53C4B">
        <w:rPr>
          <w:b/>
          <w:bCs/>
          <w:lang w:eastAsia="en-US"/>
        </w:rPr>
        <w:t>4</w:t>
      </w:r>
      <w:r w:rsidRPr="00D65554">
        <w:rPr>
          <w:b/>
          <w:bCs/>
          <w:lang w:eastAsia="en-US"/>
        </w:rPr>
        <w:t xml:space="preserve">. </w:t>
      </w:r>
      <w:r w:rsidRPr="00D65554">
        <w:rPr>
          <w:lang w:eastAsia="en-US"/>
        </w:rPr>
        <w:t xml:space="preserve"> Uchwała wchodzi w życie po upływie 14 dni od dnia ogłoszenia w Dzienniku </w:t>
      </w:r>
    </w:p>
    <w:p w:rsidR="00F42284" w:rsidRPr="00D65554" w:rsidRDefault="00F42284" w:rsidP="00F42284">
      <w:pPr>
        <w:autoSpaceDE w:val="0"/>
        <w:autoSpaceDN w:val="0"/>
        <w:adjustRightInd w:val="0"/>
        <w:ind w:firstLine="284"/>
        <w:jc w:val="both"/>
        <w:rPr>
          <w:b/>
          <w:bCs/>
          <w:lang w:eastAsia="en-US"/>
        </w:rPr>
      </w:pPr>
      <w:r w:rsidRPr="00D65554">
        <w:rPr>
          <w:lang w:eastAsia="en-US"/>
        </w:rPr>
        <w:t xml:space="preserve">Urzędowym Województwa Warmińsko-Mazurskiego. </w:t>
      </w:r>
    </w:p>
    <w:p w:rsidR="00F42284" w:rsidRPr="00D65554" w:rsidRDefault="00F42284" w:rsidP="00F42284">
      <w:pPr>
        <w:ind w:firstLine="284"/>
        <w:jc w:val="both"/>
      </w:pPr>
    </w:p>
    <w:p w:rsidR="00F42284" w:rsidRPr="00D65554" w:rsidRDefault="00F42284" w:rsidP="00F42284">
      <w:pPr>
        <w:ind w:firstLine="284"/>
        <w:jc w:val="both"/>
      </w:pPr>
    </w:p>
    <w:p w:rsidR="00CF557E" w:rsidRDefault="00CF557E" w:rsidP="002C6021">
      <w:pPr>
        <w:rPr>
          <w:sz w:val="28"/>
          <w:szCs w:val="28"/>
        </w:rPr>
      </w:pPr>
    </w:p>
    <w:p w:rsidR="002C6021" w:rsidRDefault="002C6021" w:rsidP="002C6021">
      <w:pPr>
        <w:ind w:firstLine="284"/>
        <w:jc w:val="both"/>
      </w:pPr>
    </w:p>
    <w:p w:rsidR="002C6021" w:rsidRDefault="002C6021" w:rsidP="002C6021">
      <w:pPr>
        <w:ind w:firstLine="284"/>
        <w:jc w:val="center"/>
      </w:pPr>
      <w:r>
        <w:t>UZASADNIENIE</w:t>
      </w:r>
    </w:p>
    <w:p w:rsidR="002C6021" w:rsidRDefault="002C6021" w:rsidP="002C6021">
      <w:pPr>
        <w:jc w:val="both"/>
      </w:pPr>
    </w:p>
    <w:p w:rsidR="002C6021" w:rsidRDefault="002C6021" w:rsidP="002C6021">
      <w:pPr>
        <w:ind w:firstLine="284"/>
        <w:jc w:val="both"/>
      </w:pPr>
    </w:p>
    <w:p w:rsidR="002C6021" w:rsidRDefault="002C6021" w:rsidP="002C6021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Do ustawowych kompetencji rady gminy, w świetle art. 14 ust. 2b ustawy o</w:t>
      </w:r>
      <w:r w:rsidRPr="00781A3E">
        <w:rPr>
          <w:lang w:eastAsia="en-US"/>
        </w:rPr>
        <w:t xml:space="preserve"> </w:t>
      </w:r>
      <w:r w:rsidRPr="00F60B83">
        <w:rPr>
          <w:lang w:eastAsia="en-US"/>
        </w:rPr>
        <w:t xml:space="preserve"> wychowaniu w trz</w:t>
      </w:r>
      <w:r>
        <w:rPr>
          <w:lang w:eastAsia="en-US"/>
        </w:rPr>
        <w:t>eźwości i </w:t>
      </w:r>
      <w:r w:rsidRPr="00F60B83">
        <w:rPr>
          <w:lang w:eastAsia="en-US"/>
        </w:rPr>
        <w:t>przeciwdziałaniu alkoholizmowi</w:t>
      </w:r>
      <w:r>
        <w:rPr>
          <w:color w:val="000000"/>
        </w:rPr>
        <w:t xml:space="preserve">, należy  wprowadzenie odstępstw od   zakazu spożywania alkoholu w miejscach publicznych. </w:t>
      </w:r>
    </w:p>
    <w:p w:rsidR="002C6021" w:rsidRDefault="002C6021" w:rsidP="002C6021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Podjęta przez Radę Gminy Lidzbark Warmiński uchwała Nr XXXVII/276/2018 z dnia 24 sierpnia 2018r. w</w:t>
      </w:r>
      <w:r w:rsidRPr="00E80A06">
        <w:rPr>
          <w:bCs/>
          <w:lang w:eastAsia="en-US"/>
        </w:rPr>
        <w:t xml:space="preserve"> </w:t>
      </w:r>
      <w:r>
        <w:rPr>
          <w:bCs/>
          <w:lang w:eastAsia="en-US"/>
        </w:rPr>
        <w:t xml:space="preserve">tej </w:t>
      </w:r>
      <w:r w:rsidRPr="00E80A06">
        <w:rPr>
          <w:bCs/>
          <w:lang w:eastAsia="en-US"/>
        </w:rPr>
        <w:t xml:space="preserve">sprawie </w:t>
      </w:r>
      <w:r>
        <w:rPr>
          <w:bCs/>
          <w:lang w:eastAsia="en-US"/>
        </w:rPr>
        <w:t xml:space="preserve">została zaskarżona przez Wojewodę Warmińsko – Mazurskiego do Wojewódzkiego Sądu Administracyjnego w Olsztynie. Rada Gminy Lidzbark Warmiński uznała skargę za zasadną i zgodnie z wytycznymi wskazanymi w uzasadnieniu skargi przygotowano szczegółowy wykaz miejsc, w których dopuszcza się spożywanie napojów alkoholowych w miejscach publicznych. </w:t>
      </w:r>
    </w:p>
    <w:p w:rsidR="008559C7" w:rsidRPr="00F3643A" w:rsidRDefault="002C6021" w:rsidP="00F3643A">
      <w:pPr>
        <w:tabs>
          <w:tab w:val="left" w:pos="8505"/>
        </w:tabs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      Wymienione w projekcie uchwały odstępstwa od zakazu spożywania napojów alkoholowych w miejscach publicznych uwzględniają min. organizowane festyny, dożynki i inne imprezy kulturalno-rozrywkowe organizowane na świeżym powietrzu, jak również organizowane w świetlicach wiejskich takie imprezy jak  sylwester,  imprezy andrzejkowe, urodzinowe czy wesela</w:t>
      </w:r>
      <w:r w:rsidR="00F3643A">
        <w:rPr>
          <w:color w:val="000000"/>
        </w:rPr>
        <w:t>.</w:t>
      </w:r>
    </w:p>
    <w:p w:rsidR="00EA0927" w:rsidRPr="00F60B83" w:rsidRDefault="008559C7" w:rsidP="00F3643A">
      <w:pPr>
        <w:autoSpaceDE w:val="0"/>
        <w:autoSpaceDN w:val="0"/>
        <w:adjustRightInd w:val="0"/>
        <w:jc w:val="both"/>
      </w:pPr>
      <w:r w:rsidRPr="00D65554">
        <w:rPr>
          <w:b/>
          <w:bCs/>
          <w:lang w:eastAsia="en-US"/>
        </w:rPr>
        <w:t xml:space="preserve">      </w:t>
      </w:r>
      <w:r w:rsidR="00F3643A">
        <w:rPr>
          <w:b/>
          <w:bCs/>
          <w:lang w:eastAsia="en-US"/>
        </w:rPr>
        <w:t xml:space="preserve"> </w:t>
      </w:r>
      <w:bookmarkStart w:id="2" w:name="_GoBack"/>
      <w:bookmarkEnd w:id="2"/>
    </w:p>
    <w:sectPr w:rsidR="00EA0927" w:rsidRPr="00F60B83" w:rsidSect="0072600B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3CF25E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5C07B3"/>
    <w:multiLevelType w:val="hybridMultilevel"/>
    <w:tmpl w:val="93C0C9E6"/>
    <w:lvl w:ilvl="0" w:tplc="79D8FA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F2446B"/>
    <w:multiLevelType w:val="hybridMultilevel"/>
    <w:tmpl w:val="3DF429F4"/>
    <w:lvl w:ilvl="0" w:tplc="DDE4FDD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C4FD3"/>
    <w:multiLevelType w:val="hybridMultilevel"/>
    <w:tmpl w:val="733AF2AA"/>
    <w:lvl w:ilvl="0" w:tplc="CF1AD5F8">
      <w:start w:val="15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BAA4A55"/>
    <w:multiLevelType w:val="hybridMultilevel"/>
    <w:tmpl w:val="D766FE34"/>
    <w:lvl w:ilvl="0" w:tplc="B96629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CF6338B"/>
    <w:multiLevelType w:val="hybridMultilevel"/>
    <w:tmpl w:val="69A091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166B33"/>
    <w:multiLevelType w:val="hybridMultilevel"/>
    <w:tmpl w:val="580650C2"/>
    <w:lvl w:ilvl="0" w:tplc="CF1AD5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38D403F"/>
    <w:multiLevelType w:val="hybridMultilevel"/>
    <w:tmpl w:val="FEDCFF8E"/>
    <w:lvl w:ilvl="0" w:tplc="CF1AD5F8">
      <w:start w:val="18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E3E5601"/>
    <w:multiLevelType w:val="hybridMultilevel"/>
    <w:tmpl w:val="F0E63E78"/>
    <w:lvl w:ilvl="0" w:tplc="CF1AD5F8">
      <w:start w:val="14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6"/>
  </w:num>
  <w:num w:numId="6">
    <w:abstractNumId w:val="5"/>
  </w:num>
  <w:num w:numId="7">
    <w:abstractNumId w:val="8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0B83"/>
    <w:rsid w:val="00017B67"/>
    <w:rsid w:val="00052FC9"/>
    <w:rsid w:val="000B594F"/>
    <w:rsid w:val="000C648B"/>
    <w:rsid w:val="000E37A5"/>
    <w:rsid w:val="001E5FA6"/>
    <w:rsid w:val="00221764"/>
    <w:rsid w:val="002349B5"/>
    <w:rsid w:val="00255301"/>
    <w:rsid w:val="002C6021"/>
    <w:rsid w:val="00322B44"/>
    <w:rsid w:val="00323DF7"/>
    <w:rsid w:val="003A663F"/>
    <w:rsid w:val="003B28F9"/>
    <w:rsid w:val="00410E75"/>
    <w:rsid w:val="004446DD"/>
    <w:rsid w:val="004A078C"/>
    <w:rsid w:val="004B68C0"/>
    <w:rsid w:val="00562D61"/>
    <w:rsid w:val="005844EF"/>
    <w:rsid w:val="005B2EAF"/>
    <w:rsid w:val="005D529B"/>
    <w:rsid w:val="006437E4"/>
    <w:rsid w:val="00665961"/>
    <w:rsid w:val="00684429"/>
    <w:rsid w:val="00703C3F"/>
    <w:rsid w:val="00715E4D"/>
    <w:rsid w:val="007217BA"/>
    <w:rsid w:val="0072600B"/>
    <w:rsid w:val="0073486E"/>
    <w:rsid w:val="00781A3E"/>
    <w:rsid w:val="0078690C"/>
    <w:rsid w:val="00821A20"/>
    <w:rsid w:val="008559C7"/>
    <w:rsid w:val="00891705"/>
    <w:rsid w:val="00945F5B"/>
    <w:rsid w:val="009760D0"/>
    <w:rsid w:val="009A7AB1"/>
    <w:rsid w:val="009D5283"/>
    <w:rsid w:val="00A14E74"/>
    <w:rsid w:val="00A25F80"/>
    <w:rsid w:val="00A3004D"/>
    <w:rsid w:val="00A52AEE"/>
    <w:rsid w:val="00A53C4B"/>
    <w:rsid w:val="00A62C2B"/>
    <w:rsid w:val="00A65A18"/>
    <w:rsid w:val="00A9707F"/>
    <w:rsid w:val="00AD08AE"/>
    <w:rsid w:val="00B75646"/>
    <w:rsid w:val="00BE3834"/>
    <w:rsid w:val="00BF3118"/>
    <w:rsid w:val="00C21FD6"/>
    <w:rsid w:val="00C25723"/>
    <w:rsid w:val="00C420EB"/>
    <w:rsid w:val="00C57C5A"/>
    <w:rsid w:val="00C96578"/>
    <w:rsid w:val="00CA0EF6"/>
    <w:rsid w:val="00CF557E"/>
    <w:rsid w:val="00D65554"/>
    <w:rsid w:val="00DA7507"/>
    <w:rsid w:val="00E00A23"/>
    <w:rsid w:val="00E02638"/>
    <w:rsid w:val="00E166FC"/>
    <w:rsid w:val="00E4628B"/>
    <w:rsid w:val="00E80A06"/>
    <w:rsid w:val="00EA0927"/>
    <w:rsid w:val="00ED751D"/>
    <w:rsid w:val="00EE4118"/>
    <w:rsid w:val="00F161C7"/>
    <w:rsid w:val="00F3643A"/>
    <w:rsid w:val="00F42284"/>
    <w:rsid w:val="00F60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2ED1C"/>
  <w15:docId w15:val="{EF49443C-6E68-416F-98DB-B636AFEA2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3486E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3486E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78690C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8690C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78690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78690C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78690C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78690C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78690C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78690C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3486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Listapunktowana">
    <w:name w:val="List Bullet"/>
    <w:basedOn w:val="Normalny"/>
    <w:uiPriority w:val="99"/>
    <w:semiHidden/>
    <w:unhideWhenUsed/>
    <w:rsid w:val="0078690C"/>
    <w:pPr>
      <w:numPr>
        <w:numId w:val="1"/>
      </w:numPr>
      <w:contextualSpacing/>
    </w:pPr>
  </w:style>
  <w:style w:type="character" w:customStyle="1" w:styleId="Nagwek2Znak">
    <w:name w:val="Nagłówek 2 Znak"/>
    <w:link w:val="Nagwek2"/>
    <w:semiHidden/>
    <w:rsid w:val="0078690C"/>
    <w:rPr>
      <w:rFonts w:asciiTheme="majorHAnsi" w:eastAsiaTheme="majorEastAsia" w:hAnsiTheme="majorHAnsi" w:cstheme="majorBidi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link w:val="Nagwek3"/>
    <w:semiHidden/>
    <w:rsid w:val="0078690C"/>
    <w:rPr>
      <w:rFonts w:asciiTheme="majorHAnsi" w:eastAsiaTheme="majorEastAsia" w:hAnsiTheme="majorHAnsi" w:cstheme="majorBidi"/>
      <w:b/>
      <w:bCs/>
      <w:sz w:val="26"/>
      <w:szCs w:val="26"/>
      <w:lang w:eastAsia="pl-PL"/>
    </w:rPr>
  </w:style>
  <w:style w:type="character" w:customStyle="1" w:styleId="Nagwek4Znak">
    <w:name w:val="Nagłówek 4 Znak"/>
    <w:link w:val="Nagwek4"/>
    <w:semiHidden/>
    <w:rsid w:val="0078690C"/>
    <w:rPr>
      <w:rFonts w:asciiTheme="minorHAnsi" w:eastAsiaTheme="minorEastAsia" w:hAnsiTheme="minorHAnsi" w:cstheme="minorBidi"/>
      <w:b/>
      <w:bCs/>
      <w:sz w:val="28"/>
      <w:szCs w:val="28"/>
      <w:lang w:eastAsia="pl-PL"/>
    </w:rPr>
  </w:style>
  <w:style w:type="character" w:customStyle="1" w:styleId="Nagwek5Znak">
    <w:name w:val="Nagłówek 5 Znak"/>
    <w:link w:val="Nagwek5"/>
    <w:semiHidden/>
    <w:rsid w:val="0078690C"/>
    <w:rPr>
      <w:rFonts w:asciiTheme="minorHAnsi" w:eastAsiaTheme="minorEastAsia" w:hAnsiTheme="minorHAnsi" w:cstheme="minorBidi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link w:val="Nagwek6"/>
    <w:semiHidden/>
    <w:rsid w:val="0078690C"/>
    <w:rPr>
      <w:rFonts w:asciiTheme="minorHAnsi" w:eastAsiaTheme="minorEastAsia" w:hAnsiTheme="minorHAnsi" w:cstheme="minorBidi"/>
      <w:b/>
      <w:bCs/>
      <w:sz w:val="22"/>
      <w:szCs w:val="22"/>
      <w:lang w:eastAsia="pl-PL"/>
    </w:rPr>
  </w:style>
  <w:style w:type="character" w:customStyle="1" w:styleId="Nagwek7Znak">
    <w:name w:val="Nagłówek 7 Znak"/>
    <w:link w:val="Nagwek7"/>
    <w:semiHidden/>
    <w:rsid w:val="0078690C"/>
    <w:rPr>
      <w:rFonts w:asciiTheme="minorHAnsi" w:eastAsiaTheme="minorEastAsia" w:hAnsiTheme="minorHAnsi" w:cstheme="minorBidi"/>
      <w:sz w:val="24"/>
      <w:szCs w:val="24"/>
      <w:lang w:eastAsia="pl-PL"/>
    </w:rPr>
  </w:style>
  <w:style w:type="character" w:customStyle="1" w:styleId="Nagwek8Znak">
    <w:name w:val="Nagłówek 8 Znak"/>
    <w:link w:val="Nagwek8"/>
    <w:semiHidden/>
    <w:rsid w:val="0078690C"/>
    <w:rPr>
      <w:rFonts w:asciiTheme="minorHAnsi" w:eastAsiaTheme="minorEastAsia" w:hAnsiTheme="minorHAnsi" w:cstheme="minorBidi"/>
      <w:i/>
      <w:iCs/>
      <w:sz w:val="24"/>
      <w:szCs w:val="24"/>
      <w:lang w:eastAsia="pl-PL"/>
    </w:rPr>
  </w:style>
  <w:style w:type="character" w:customStyle="1" w:styleId="Nagwek9Znak">
    <w:name w:val="Nagłówek 9 Znak"/>
    <w:link w:val="Nagwek9"/>
    <w:semiHidden/>
    <w:rsid w:val="0078690C"/>
    <w:rPr>
      <w:rFonts w:asciiTheme="majorHAnsi" w:eastAsiaTheme="majorEastAsia" w:hAnsiTheme="majorHAnsi" w:cstheme="majorBidi"/>
      <w:sz w:val="22"/>
      <w:szCs w:val="22"/>
      <w:lang w:eastAsia="pl-PL"/>
    </w:rPr>
  </w:style>
  <w:style w:type="paragraph" w:styleId="Legenda">
    <w:name w:val="caption"/>
    <w:basedOn w:val="Normalny"/>
    <w:next w:val="Normalny"/>
    <w:semiHidden/>
    <w:unhideWhenUsed/>
    <w:qFormat/>
    <w:rsid w:val="0078690C"/>
    <w:rPr>
      <w:b/>
      <w:bCs/>
      <w:sz w:val="20"/>
      <w:szCs w:val="20"/>
    </w:rPr>
  </w:style>
  <w:style w:type="paragraph" w:styleId="Tytu">
    <w:name w:val="Title"/>
    <w:basedOn w:val="Normalny"/>
    <w:next w:val="Normalny"/>
    <w:link w:val="TytuZnak"/>
    <w:qFormat/>
    <w:rsid w:val="0078690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link w:val="Tytu"/>
    <w:rsid w:val="0078690C"/>
    <w:rPr>
      <w:rFonts w:asciiTheme="majorHAnsi" w:eastAsiaTheme="majorEastAsia" w:hAnsiTheme="majorHAnsi" w:cstheme="majorBidi"/>
      <w:b/>
      <w:bCs/>
      <w:kern w:val="28"/>
      <w:sz w:val="32"/>
      <w:szCs w:val="32"/>
      <w:lang w:eastAsia="pl-PL"/>
    </w:rPr>
  </w:style>
  <w:style w:type="paragraph" w:styleId="Podtytu">
    <w:name w:val="Subtitle"/>
    <w:basedOn w:val="Normalny"/>
    <w:next w:val="Normalny"/>
    <w:link w:val="PodtytuZnak"/>
    <w:qFormat/>
    <w:rsid w:val="0078690C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PodtytuZnak">
    <w:name w:val="Podtytuł Znak"/>
    <w:link w:val="Podtytu"/>
    <w:rsid w:val="0078690C"/>
    <w:rPr>
      <w:rFonts w:asciiTheme="majorHAnsi" w:eastAsiaTheme="majorEastAsia" w:hAnsiTheme="majorHAnsi" w:cstheme="majorBidi"/>
      <w:sz w:val="24"/>
      <w:szCs w:val="24"/>
      <w:lang w:eastAsia="pl-PL"/>
    </w:rPr>
  </w:style>
  <w:style w:type="character" w:styleId="Pogrubienie">
    <w:name w:val="Strong"/>
    <w:uiPriority w:val="22"/>
    <w:qFormat/>
    <w:rsid w:val="0078690C"/>
    <w:rPr>
      <w:b/>
      <w:bCs/>
    </w:rPr>
  </w:style>
  <w:style w:type="character" w:styleId="Uwydatnienie">
    <w:name w:val="Emphasis"/>
    <w:qFormat/>
    <w:rsid w:val="0078690C"/>
    <w:rPr>
      <w:i/>
      <w:iCs/>
    </w:rPr>
  </w:style>
  <w:style w:type="paragraph" w:styleId="Bezodstpw">
    <w:name w:val="No Spacing"/>
    <w:basedOn w:val="Normalny"/>
    <w:link w:val="BezodstpwZnak"/>
    <w:uiPriority w:val="1"/>
    <w:qFormat/>
    <w:rsid w:val="0078690C"/>
  </w:style>
  <w:style w:type="character" w:customStyle="1" w:styleId="BezodstpwZnak">
    <w:name w:val="Bez odstępów Znak"/>
    <w:basedOn w:val="Domylnaczcionkaakapitu"/>
    <w:link w:val="Bezodstpw"/>
    <w:uiPriority w:val="1"/>
    <w:rsid w:val="0078690C"/>
    <w:rPr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8690C"/>
    <w:pPr>
      <w:ind w:left="708"/>
    </w:pPr>
  </w:style>
  <w:style w:type="paragraph" w:styleId="Cytat">
    <w:name w:val="Quote"/>
    <w:basedOn w:val="Normalny"/>
    <w:next w:val="Normalny"/>
    <w:link w:val="CytatZnak"/>
    <w:uiPriority w:val="29"/>
    <w:qFormat/>
    <w:rsid w:val="0078690C"/>
    <w:rPr>
      <w:i/>
      <w:iCs/>
      <w:color w:val="000000" w:themeColor="text1"/>
    </w:rPr>
  </w:style>
  <w:style w:type="character" w:customStyle="1" w:styleId="CytatZnak">
    <w:name w:val="Cytat Znak"/>
    <w:link w:val="Cytat"/>
    <w:uiPriority w:val="29"/>
    <w:rsid w:val="0078690C"/>
    <w:rPr>
      <w:i/>
      <w:iCs/>
      <w:color w:val="000000" w:themeColor="text1"/>
      <w:sz w:val="24"/>
      <w:szCs w:val="24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8690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link w:val="Cytatintensywny"/>
    <w:uiPriority w:val="30"/>
    <w:rsid w:val="0078690C"/>
    <w:rPr>
      <w:b/>
      <w:bCs/>
      <w:i/>
      <w:iCs/>
      <w:color w:val="4F81BD" w:themeColor="accent1"/>
      <w:sz w:val="24"/>
      <w:szCs w:val="24"/>
      <w:lang w:eastAsia="pl-PL"/>
    </w:rPr>
  </w:style>
  <w:style w:type="character" w:styleId="Wyrnieniedelikatne">
    <w:name w:val="Subtle Emphasis"/>
    <w:uiPriority w:val="19"/>
    <w:qFormat/>
    <w:rsid w:val="0078690C"/>
    <w:rPr>
      <w:i/>
      <w:iCs/>
      <w:color w:val="808080" w:themeColor="text1" w:themeTint="7F"/>
    </w:rPr>
  </w:style>
  <w:style w:type="character" w:styleId="Wyrnienieintensywne">
    <w:name w:val="Intense Emphasis"/>
    <w:uiPriority w:val="21"/>
    <w:qFormat/>
    <w:rsid w:val="0078690C"/>
    <w:rPr>
      <w:b/>
      <w:bCs/>
      <w:i/>
      <w:iCs/>
      <w:color w:val="4F81BD" w:themeColor="accent1"/>
    </w:rPr>
  </w:style>
  <w:style w:type="character" w:styleId="Odwoaniedelikatne">
    <w:name w:val="Subtle Reference"/>
    <w:uiPriority w:val="31"/>
    <w:qFormat/>
    <w:rsid w:val="0078690C"/>
    <w:rPr>
      <w:smallCaps/>
      <w:color w:val="C0504D" w:themeColor="accent2"/>
      <w:u w:val="single"/>
    </w:rPr>
  </w:style>
  <w:style w:type="character" w:styleId="Odwoanieintensywne">
    <w:name w:val="Intense Reference"/>
    <w:uiPriority w:val="32"/>
    <w:qFormat/>
    <w:rsid w:val="0078690C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uiPriority w:val="33"/>
    <w:qFormat/>
    <w:rsid w:val="0078690C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78690C"/>
    <w:pPr>
      <w:outlineLvl w:val="9"/>
    </w:pPr>
    <w:rPr>
      <w:lang w:eastAsia="pl-PL"/>
    </w:rPr>
  </w:style>
  <w:style w:type="paragraph" w:styleId="NormalnyWeb">
    <w:name w:val="Normal (Web)"/>
    <w:basedOn w:val="Normalny"/>
    <w:uiPriority w:val="99"/>
    <w:unhideWhenUsed/>
    <w:rsid w:val="00EA0927"/>
    <w:pPr>
      <w:spacing w:before="100" w:beforeAutospacing="1" w:after="100" w:afterAutospacing="1"/>
    </w:pPr>
  </w:style>
  <w:style w:type="paragraph" w:customStyle="1" w:styleId="Default">
    <w:name w:val="Default"/>
    <w:rsid w:val="005D529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3C4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3C4B"/>
    <w:rPr>
      <w:rFonts w:ascii="Segoe UI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75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99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7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2</Pages>
  <Words>734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uglw</dc:creator>
  <cp:lastModifiedBy>R B</cp:lastModifiedBy>
  <cp:revision>21</cp:revision>
  <cp:lastPrinted>2018-10-31T13:02:00Z</cp:lastPrinted>
  <dcterms:created xsi:type="dcterms:W3CDTF">2018-07-02T06:15:00Z</dcterms:created>
  <dcterms:modified xsi:type="dcterms:W3CDTF">2018-11-05T07:42:00Z</dcterms:modified>
</cp:coreProperties>
</file>